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F8D700" w14:textId="77777777" w:rsidR="00F92569" w:rsidRDefault="00F92569" w:rsidP="00F92569">
      <w:pPr>
        <w:rPr>
          <w:rFonts w:eastAsia="Times New Roman"/>
          <w:b/>
        </w:rPr>
      </w:pPr>
      <w:r>
        <w:rPr>
          <w:rFonts w:eastAsia="Times New Roman"/>
          <w:b/>
        </w:rPr>
        <w:t>Cross Validation for Measuring Model Accuracy</w:t>
      </w:r>
    </w:p>
    <w:p w14:paraId="465CF729" w14:textId="77777777" w:rsidR="00F92569" w:rsidRDefault="00F92569" w:rsidP="00F92569">
      <w:pPr>
        <w:rPr>
          <w:rFonts w:eastAsia="Times New Roman"/>
          <w:b/>
        </w:rPr>
      </w:pPr>
    </w:p>
    <w:p w14:paraId="7782C9C4" w14:textId="77777777" w:rsidR="00F92569" w:rsidRDefault="00F92569" w:rsidP="00F92569">
      <w:pPr>
        <w:rPr>
          <w:rFonts w:eastAsia="Times New Roman"/>
        </w:rPr>
      </w:pPr>
      <w:r w:rsidRPr="00EB3477">
        <w:rPr>
          <w:rFonts w:eastAsia="Times New Roman"/>
        </w:rPr>
        <w:t>Our</w:t>
      </w:r>
      <w:r>
        <w:rPr>
          <w:rFonts w:eastAsia="Times New Roman"/>
        </w:rPr>
        <w:t xml:space="preserve"> approach to evaluate the models under consideration is to simulate data from a known data generating process which incorporates treatment effect heterogeneity along one or more moderating variables. We fit the models using a part of the data and compute the error between true treatment effect and models’ prediction using the remaining data. </w:t>
      </w:r>
    </w:p>
    <w:p w14:paraId="6F83574A" w14:textId="77777777" w:rsidR="00F92569" w:rsidRDefault="00F92569" w:rsidP="00F92569">
      <w:pPr>
        <w:rPr>
          <w:rFonts w:eastAsia="Times New Roman"/>
        </w:rPr>
      </w:pPr>
    </w:p>
    <w:p w14:paraId="1CB8B216" w14:textId="77777777" w:rsidR="00F92569" w:rsidRDefault="00F92569" w:rsidP="00F92569">
      <w:pPr>
        <w:rPr>
          <w:rFonts w:eastAsia="Times New Roman"/>
        </w:rPr>
      </w:pPr>
      <w:r>
        <w:rPr>
          <w:rFonts w:eastAsia="Times New Roman"/>
        </w:rPr>
        <w:t>We rely on K-fold cross validation to estimate the average error of the models in correctly identifying treatment heterogeneity. Figure X illustrates the cross validation approach we will use.</w:t>
      </w:r>
    </w:p>
    <w:p w14:paraId="7494C7BC" w14:textId="77777777" w:rsidR="00F92569" w:rsidRPr="00820454" w:rsidRDefault="00F92569" w:rsidP="00F92569">
      <w:pPr>
        <w:rPr>
          <w:rFonts w:eastAsia="Times New Roman"/>
          <w:b/>
        </w:rPr>
      </w:pPr>
      <w:r w:rsidRPr="00820454">
        <w:rPr>
          <w:rFonts w:eastAsia="Times New Roman"/>
          <w:b/>
        </w:rPr>
        <w:t xml:space="preserve">Exhibit X: Cross validation approach </w:t>
      </w:r>
      <w:r>
        <w:rPr>
          <w:rFonts w:eastAsia="Times New Roman"/>
          <w:b/>
        </w:rPr>
        <w:t>to compute the accuracy of the proposed models</w:t>
      </w:r>
    </w:p>
    <w:p w14:paraId="0ABF7E06" w14:textId="77777777" w:rsidR="00F92569" w:rsidRDefault="00F92569" w:rsidP="00F92569">
      <w:pPr>
        <w:rPr>
          <w:rFonts w:eastAsia="Times New Roman"/>
        </w:rPr>
      </w:pPr>
    </w:p>
    <w:p w14:paraId="6F525011" w14:textId="77777777" w:rsidR="00F92569" w:rsidRDefault="00F92569" w:rsidP="00F92569">
      <w:pPr>
        <w:rPr>
          <w:rFonts w:eastAsia="Times New Roman"/>
        </w:rPr>
      </w:pPr>
    </w:p>
    <w:p w14:paraId="43D69C9A" w14:textId="77777777" w:rsidR="00F92569" w:rsidRDefault="00F92569" w:rsidP="00F92569">
      <w:pPr>
        <w:rPr>
          <w:rFonts w:eastAsia="Times New Roman"/>
        </w:rPr>
      </w:pPr>
      <w:r>
        <w:rPr>
          <w:rFonts w:eastAsia="Times New Roman"/>
          <w:noProof/>
        </w:rPr>
        <mc:AlternateContent>
          <mc:Choice Requires="wps">
            <w:drawing>
              <wp:anchor distT="0" distB="0" distL="114300" distR="114300" simplePos="0" relativeHeight="251660288" behindDoc="0" locked="0" layoutInCell="1" allowOverlap="1" wp14:anchorId="594AF260" wp14:editId="2B41278A">
                <wp:simplePos x="0" y="0"/>
                <wp:positionH relativeFrom="column">
                  <wp:posOffset>3475990</wp:posOffset>
                </wp:positionH>
                <wp:positionV relativeFrom="paragraph">
                  <wp:posOffset>163195</wp:posOffset>
                </wp:positionV>
                <wp:extent cx="800100" cy="342900"/>
                <wp:effectExtent l="0" t="0" r="38100" b="38100"/>
                <wp:wrapThrough wrapText="bothSides">
                  <wp:wrapPolygon edited="0">
                    <wp:start x="0" y="0"/>
                    <wp:lineTo x="0" y="22400"/>
                    <wp:lineTo x="21943" y="22400"/>
                    <wp:lineTo x="21943" y="0"/>
                    <wp:lineTo x="0" y="0"/>
                  </wp:wrapPolygon>
                </wp:wrapThrough>
                <wp:docPr id="4" name="Rectangle 4"/>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7C6F39" w14:textId="77777777" w:rsidR="00F92569" w:rsidRDefault="00F92569" w:rsidP="00F92569">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4AF260" id="Rectangle 4" o:spid="_x0000_s1026" style="position:absolute;margin-left:273.7pt;margin-top:12.85pt;width:63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" fillcolor="#ed7d31 [3205]" strokecolor="#1f4d78 [1604]" strokeweight="1pt">
                <v:textbox>
                  <w:txbxContent>
                    <w:p w14:paraId="327C6F39" w14:textId="77777777" w:rsidR="00F92569" w:rsidRDefault="00F92569" w:rsidP="00F92569">
                      <w:pPr>
                        <w:jc w:val="center"/>
                      </w:pPr>
                      <w:r>
                        <w:t>Testing</w:t>
                      </w:r>
                    </w:p>
                  </w:txbxContent>
                </v:textbox>
                <w10:wrap type="through"/>
              </v:rect>
            </w:pict>
          </mc:Fallback>
        </mc:AlternateContent>
      </w:r>
      <w:r>
        <w:rPr>
          <w:rFonts w:eastAsia="Times New Roman"/>
          <w:noProof/>
        </w:rPr>
        <mc:AlternateContent>
          <mc:Choice Requires="wps">
            <w:drawing>
              <wp:anchor distT="0" distB="0" distL="114300" distR="114300" simplePos="0" relativeHeight="251659264" behindDoc="0" locked="0" layoutInCell="1" allowOverlap="1" wp14:anchorId="7D96AABA" wp14:editId="18209A5C">
                <wp:simplePos x="0" y="0"/>
                <wp:positionH relativeFrom="column">
                  <wp:posOffset>167005</wp:posOffset>
                </wp:positionH>
                <wp:positionV relativeFrom="paragraph">
                  <wp:posOffset>161290</wp:posOffset>
                </wp:positionV>
                <wp:extent cx="3314700" cy="342900"/>
                <wp:effectExtent l="0" t="0" r="38100" b="38100"/>
                <wp:wrapThrough wrapText="bothSides">
                  <wp:wrapPolygon edited="0">
                    <wp:start x="0" y="0"/>
                    <wp:lineTo x="0" y="22400"/>
                    <wp:lineTo x="21683" y="22400"/>
                    <wp:lineTo x="21683" y="0"/>
                    <wp:lineTo x="0" y="0"/>
                  </wp:wrapPolygon>
                </wp:wrapThrough>
                <wp:docPr id="3" name="Rectangle 3"/>
                <wp:cNvGraphicFramePr/>
                <a:graphic xmlns:a="http://schemas.openxmlformats.org/drawingml/2006/main">
                  <a:graphicData uri="http://schemas.microsoft.com/office/word/2010/wordprocessingShape">
                    <wps:wsp>
                      <wps:cNvSpPr/>
                      <wps:spPr>
                        <a:xfrm>
                          <a:off x="0" y="0"/>
                          <a:ext cx="33147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3C7FD" w14:textId="77777777" w:rsidR="00F92569" w:rsidRDefault="00F92569" w:rsidP="00F92569">
                            <w:pPr>
                              <w:jc w:val="center"/>
                            </w:pPr>
                            <w: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96AABA" id="Rectangle 3" o:spid="_x0000_s1027" style="position:absolute;margin-left:13.15pt;margin-top:12.7pt;width:261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" fillcolor="#5b9bd5 [3204]" strokecolor="#1f4d78 [1604]" strokeweight="1pt">
                <v:textbox>
                  <w:txbxContent>
                    <w:p w14:paraId="6E93C7FD" w14:textId="77777777" w:rsidR="00F92569" w:rsidRDefault="00F92569" w:rsidP="00F92569">
                      <w:pPr>
                        <w:jc w:val="center"/>
                      </w:pPr>
                      <w:r>
                        <w:t>Training</w:t>
                      </w:r>
                    </w:p>
                  </w:txbxContent>
                </v:textbox>
                <w10:wrap type="through"/>
              </v:rect>
            </w:pict>
          </mc:Fallback>
        </mc:AlternateContent>
      </w:r>
      <w:r>
        <w:rPr>
          <w:rFonts w:eastAsia="Times New Roman"/>
          <w:noProof/>
        </w:rPr>
        <mc:AlternateContent>
          <mc:Choice Requires="wps">
            <w:drawing>
              <wp:anchor distT="0" distB="0" distL="114300" distR="114300" simplePos="0" relativeHeight="251666432" behindDoc="0" locked="0" layoutInCell="1" allowOverlap="1" wp14:anchorId="35CE6768" wp14:editId="4A61CC29">
                <wp:simplePos x="0" y="0"/>
                <wp:positionH relativeFrom="column">
                  <wp:posOffset>4737735</wp:posOffset>
                </wp:positionH>
                <wp:positionV relativeFrom="paragraph">
                  <wp:posOffset>113030</wp:posOffset>
                </wp:positionV>
                <wp:extent cx="452755" cy="459740"/>
                <wp:effectExtent l="0" t="0" r="29845" b="22860"/>
                <wp:wrapThrough wrapText="bothSides">
                  <wp:wrapPolygon edited="0">
                    <wp:start x="3635" y="0"/>
                    <wp:lineTo x="0" y="3580"/>
                    <wp:lineTo x="0" y="16707"/>
                    <wp:lineTo x="2424" y="21481"/>
                    <wp:lineTo x="3635" y="21481"/>
                    <wp:lineTo x="18177" y="21481"/>
                    <wp:lineTo x="19388" y="21481"/>
                    <wp:lineTo x="21812" y="16707"/>
                    <wp:lineTo x="21812" y="3580"/>
                    <wp:lineTo x="18177" y="0"/>
                    <wp:lineTo x="3635" y="0"/>
                  </wp:wrapPolygon>
                </wp:wrapThrough>
                <wp:docPr id="15" name="Oval 15"/>
                <wp:cNvGraphicFramePr/>
                <a:graphic xmlns:a="http://schemas.openxmlformats.org/drawingml/2006/main">
                  <a:graphicData uri="http://schemas.microsoft.com/office/word/2010/wordprocessingShape">
                    <wps:wsp>
                      <wps:cNvSpPr/>
                      <wps:spPr>
                        <a:xfrm>
                          <a:off x="0" y="0"/>
                          <a:ext cx="452755" cy="4597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FF68E96" w14:textId="77777777" w:rsidR="00F92569" w:rsidRPr="00F7305D" w:rsidRDefault="00F92569" w:rsidP="00F92569">
                            <w:pPr>
                              <w:rPr>
                                <w:color w:val="000000" w:themeColor="text1"/>
                                <w:vertAlign w:val="subscript"/>
                              </w:rPr>
                            </w:pPr>
                            <w:r w:rsidRPr="00F7305D">
                              <w:rPr>
                                <w:color w:val="000000" w:themeColor="text1"/>
                              </w:rPr>
                              <w:t>e</w:t>
                            </w:r>
                            <w:r w:rsidRPr="00F7305D">
                              <w:rPr>
                                <w:color w:val="000000" w:themeColor="text1"/>
                                <w:vertAlign w:val="subscript"/>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CE6768" id="Oval 15" o:spid="_x0000_s1028" style="position:absolute;margin-left:373.05pt;margin-top:8.9pt;width:35.65pt;height:3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" filled="f" strokecolor="#1f4d78 [1604]" strokeweight="1pt">
                <v:stroke joinstyle="miter"/>
                <v:textbox>
                  <w:txbxContent>
                    <w:p w14:paraId="6FF68E96" w14:textId="77777777" w:rsidR="00F92569" w:rsidRPr="00F7305D" w:rsidRDefault="00F92569" w:rsidP="00F92569">
                      <w:pPr>
                        <w:rPr>
                          <w:color w:val="000000" w:themeColor="text1"/>
                          <w:vertAlign w:val="subscript"/>
                        </w:rPr>
                      </w:pPr>
                      <w:r w:rsidRPr="00F7305D">
                        <w:rPr>
                          <w:color w:val="000000" w:themeColor="text1"/>
                        </w:rPr>
                        <w:t>e</w:t>
                      </w:r>
                      <w:r w:rsidRPr="00F7305D">
                        <w:rPr>
                          <w:color w:val="000000" w:themeColor="text1"/>
                          <w:vertAlign w:val="subscript"/>
                        </w:rPr>
                        <w:t>1</w:t>
                      </w:r>
                    </w:p>
                  </w:txbxContent>
                </v:textbox>
                <w10:wrap type="through"/>
              </v:oval>
            </w:pict>
          </mc:Fallback>
        </mc:AlternateContent>
      </w:r>
    </w:p>
    <w:p w14:paraId="1B42A6AD" w14:textId="77777777" w:rsidR="00F92569" w:rsidRDefault="00F92569" w:rsidP="00F92569">
      <w:pPr>
        <w:rPr>
          <w:rFonts w:eastAsia="Times New Roman"/>
        </w:rPr>
      </w:pPr>
      <w:r>
        <w:rPr>
          <w:rFonts w:eastAsia="Times New Roman"/>
          <w:noProof/>
        </w:rPr>
        <mc:AlternateContent>
          <mc:Choice Requires="wps">
            <w:drawing>
              <wp:anchor distT="0" distB="0" distL="114300" distR="114300" simplePos="0" relativeHeight="251671552" behindDoc="0" locked="0" layoutInCell="1" allowOverlap="1" wp14:anchorId="24E21065" wp14:editId="0F9BC1D2">
                <wp:simplePos x="0" y="0"/>
                <wp:positionH relativeFrom="column">
                  <wp:posOffset>4280535</wp:posOffset>
                </wp:positionH>
                <wp:positionV relativeFrom="paragraph">
                  <wp:posOffset>162560</wp:posOffset>
                </wp:positionV>
                <wp:extent cx="457200" cy="0"/>
                <wp:effectExtent l="0" t="76200" r="50800" b="101600"/>
                <wp:wrapNone/>
                <wp:docPr id="26" name="Straight Arrow Connector 26"/>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C00394" id="_x0000_t32" coordsize="21600,21600" o:spt="32" o:oned="t" path="m0,0l21600,21600e" filled="f">
                <v:path arrowok="t" fillok="f" o:connecttype="none"/>
                <o:lock v:ext="edit" shapetype="t"/>
              </v:shapetype>
              <v:shape id="Straight Arrow Connector 26" o:spid="_x0000_s1026" type="#_x0000_t32" style="position:absolute;margin-left:337.05pt;margin-top:12.8pt;width:36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" strokecolor="#5b9bd5 [3204]" strokeweight=".5pt">
                <v:stroke endarrow="block" joinstyle="miter"/>
              </v:shape>
            </w:pict>
          </mc:Fallback>
        </mc:AlternateContent>
      </w:r>
    </w:p>
    <w:p w14:paraId="6700EF72" w14:textId="77777777" w:rsidR="00F92569" w:rsidRPr="00EB3477" w:rsidRDefault="00F92569" w:rsidP="00F92569">
      <w:pPr>
        <w:rPr>
          <w:rFonts w:eastAsia="Times New Roman"/>
        </w:rPr>
      </w:pPr>
      <w:r>
        <w:rPr>
          <w:rFonts w:eastAsia="Times New Roman"/>
          <w:noProof/>
        </w:rPr>
        <mc:AlternateContent>
          <mc:Choice Requires="wps">
            <w:drawing>
              <wp:anchor distT="0" distB="0" distL="114300" distR="114300" simplePos="0" relativeHeight="251674624" behindDoc="0" locked="0" layoutInCell="1" allowOverlap="1" wp14:anchorId="65674192" wp14:editId="454B654A">
                <wp:simplePos x="0" y="0"/>
                <wp:positionH relativeFrom="column">
                  <wp:posOffset>5194935</wp:posOffset>
                </wp:positionH>
                <wp:positionV relativeFrom="paragraph">
                  <wp:posOffset>101600</wp:posOffset>
                </wp:positionV>
                <wp:extent cx="457200" cy="685800"/>
                <wp:effectExtent l="0" t="0" r="101600" b="76200"/>
                <wp:wrapNone/>
                <wp:docPr id="29" name="Straight Arrow Connector 29"/>
                <wp:cNvGraphicFramePr/>
                <a:graphic xmlns:a="http://schemas.openxmlformats.org/drawingml/2006/main">
                  <a:graphicData uri="http://schemas.microsoft.com/office/word/2010/wordprocessingShape">
                    <wps:wsp>
                      <wps:cNvCnPr/>
                      <wps:spPr>
                        <a:xfrm>
                          <a:off x="0" y="0"/>
                          <a:ext cx="45720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6B8B2" id="Straight Arrow Connector 29" o:spid="_x0000_s1026" type="#_x0000_t32" style="position:absolute;margin-left:409.05pt;margin-top:8pt;width:36pt;height:54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" strokecolor="#5b9bd5 [3204]" strokeweight=".5pt">
                <v:stroke endarrow="block" joinstyle="miter"/>
              </v:shape>
            </w:pict>
          </mc:Fallback>
        </mc:AlternateContent>
      </w:r>
    </w:p>
    <w:p w14:paraId="29EED5E3" w14:textId="77777777" w:rsidR="00F92569" w:rsidRDefault="00F92569" w:rsidP="00F92569">
      <w:pPr>
        <w:rPr>
          <w:rFonts w:eastAsia="Times New Roman"/>
          <w:b/>
        </w:rPr>
      </w:pPr>
      <w:r>
        <w:rPr>
          <w:rFonts w:eastAsia="Times New Roman"/>
          <w:noProof/>
        </w:rPr>
        <mc:AlternateContent>
          <mc:Choice Requires="wps">
            <w:drawing>
              <wp:anchor distT="0" distB="0" distL="114300" distR="114300" simplePos="0" relativeHeight="251668480" behindDoc="0" locked="0" layoutInCell="1" allowOverlap="1" wp14:anchorId="7879AD42" wp14:editId="6EF8B3F6">
                <wp:simplePos x="0" y="0"/>
                <wp:positionH relativeFrom="column">
                  <wp:posOffset>4736465</wp:posOffset>
                </wp:positionH>
                <wp:positionV relativeFrom="paragraph">
                  <wp:posOffset>152400</wp:posOffset>
                </wp:positionV>
                <wp:extent cx="452755" cy="459740"/>
                <wp:effectExtent l="0" t="0" r="29845" b="22860"/>
                <wp:wrapThrough wrapText="bothSides">
                  <wp:wrapPolygon edited="0">
                    <wp:start x="3635" y="0"/>
                    <wp:lineTo x="0" y="3580"/>
                    <wp:lineTo x="0" y="16707"/>
                    <wp:lineTo x="2424" y="21481"/>
                    <wp:lineTo x="3635" y="21481"/>
                    <wp:lineTo x="18177" y="21481"/>
                    <wp:lineTo x="19388" y="21481"/>
                    <wp:lineTo x="21812" y="16707"/>
                    <wp:lineTo x="21812" y="3580"/>
                    <wp:lineTo x="18177" y="0"/>
                    <wp:lineTo x="3635" y="0"/>
                  </wp:wrapPolygon>
                </wp:wrapThrough>
                <wp:docPr id="19" name="Oval 19"/>
                <wp:cNvGraphicFramePr/>
                <a:graphic xmlns:a="http://schemas.openxmlformats.org/drawingml/2006/main">
                  <a:graphicData uri="http://schemas.microsoft.com/office/word/2010/wordprocessingShape">
                    <wps:wsp>
                      <wps:cNvSpPr/>
                      <wps:spPr>
                        <a:xfrm>
                          <a:off x="0" y="0"/>
                          <a:ext cx="452755" cy="45974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CC8EC08" w14:textId="77777777" w:rsidR="00F92569" w:rsidRPr="00F7305D" w:rsidRDefault="00F92569" w:rsidP="00F92569">
                            <w:pPr>
                              <w:rPr>
                                <w:color w:val="000000" w:themeColor="text1"/>
                                <w:vertAlign w:val="subscript"/>
                              </w:rPr>
                            </w:pPr>
                            <w:r w:rsidRPr="00F7305D">
                              <w:rPr>
                                <w:color w:val="000000" w:themeColor="text1"/>
                              </w:rPr>
                              <w:t>e</w:t>
                            </w:r>
                            <w:r w:rsidRPr="00F7305D">
                              <w:rPr>
                                <w:color w:val="000000" w:themeColor="text1"/>
                                <w:vertAlign w:val="subscript"/>
                              </w:rPr>
                              <w:t>2</w:t>
                            </w:r>
                          </w:p>
                          <w:p w14:paraId="6313AE4B" w14:textId="77777777" w:rsidR="00F92569" w:rsidRPr="00F7305D" w:rsidRDefault="00F92569" w:rsidP="00F92569">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9AD42" id="Oval 19" o:spid="_x0000_s1029" style="position:absolute;margin-left:372.95pt;margin-top:12pt;width:35.65pt;height:3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" filled="f" strokecolor="#1f4d78 [1604]" strokeweight="1pt">
                <v:stroke joinstyle="miter"/>
                <v:textbox>
                  <w:txbxContent>
                    <w:p w14:paraId="1CC8EC08" w14:textId="77777777" w:rsidR="00F92569" w:rsidRPr="00F7305D" w:rsidRDefault="00F92569" w:rsidP="00F92569">
                      <w:pPr>
                        <w:rPr>
                          <w:color w:val="000000" w:themeColor="text1"/>
                          <w:vertAlign w:val="subscript"/>
                        </w:rPr>
                      </w:pPr>
                      <w:r w:rsidRPr="00F7305D">
                        <w:rPr>
                          <w:color w:val="000000" w:themeColor="text1"/>
                        </w:rPr>
                        <w:t>e</w:t>
                      </w:r>
                      <w:r w:rsidRPr="00F7305D">
                        <w:rPr>
                          <w:color w:val="000000" w:themeColor="text1"/>
                          <w:vertAlign w:val="subscript"/>
                        </w:rPr>
                        <w:t>2</w:t>
                      </w:r>
                    </w:p>
                    <w:p w14:paraId="6313AE4B" w14:textId="77777777" w:rsidR="00F92569" w:rsidRPr="00F7305D" w:rsidRDefault="00F92569" w:rsidP="00F92569">
                      <w:pPr>
                        <w:rPr>
                          <w:color w:val="000000" w:themeColor="text1"/>
                        </w:rPr>
                      </w:pPr>
                    </w:p>
                  </w:txbxContent>
                </v:textbox>
                <w10:wrap type="through"/>
              </v:oval>
            </w:pict>
          </mc:Fallback>
        </mc:AlternateContent>
      </w:r>
    </w:p>
    <w:p w14:paraId="4A902767" w14:textId="77777777" w:rsidR="00F92569" w:rsidRDefault="00F92569" w:rsidP="00F92569">
      <w:pPr>
        <w:rPr>
          <w:rFonts w:eastAsia="Times New Roman"/>
          <w:b/>
        </w:rPr>
      </w:pPr>
      <w:r>
        <w:rPr>
          <w:rFonts w:eastAsia="Times New Roman"/>
          <w:noProof/>
        </w:rPr>
        <mc:AlternateContent>
          <mc:Choice Requires="wps">
            <w:drawing>
              <wp:anchor distT="0" distB="0" distL="114300" distR="114300" simplePos="0" relativeHeight="251663360" behindDoc="0" locked="0" layoutInCell="1" allowOverlap="1" wp14:anchorId="561CCF4A" wp14:editId="2A492B84">
                <wp:simplePos x="0" y="0"/>
                <wp:positionH relativeFrom="column">
                  <wp:posOffset>159385</wp:posOffset>
                </wp:positionH>
                <wp:positionV relativeFrom="paragraph">
                  <wp:posOffset>38100</wp:posOffset>
                </wp:positionV>
                <wp:extent cx="2520315" cy="342900"/>
                <wp:effectExtent l="0" t="0" r="19685" b="38100"/>
                <wp:wrapThrough wrapText="bothSides">
                  <wp:wrapPolygon edited="0">
                    <wp:start x="0" y="0"/>
                    <wp:lineTo x="0" y="22400"/>
                    <wp:lineTo x="21551" y="22400"/>
                    <wp:lineTo x="21551"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2520315"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FB2A70" w14:textId="77777777" w:rsidR="00F92569" w:rsidRDefault="00F92569" w:rsidP="00F92569">
                            <w:pPr>
                              <w:jc w:val="center"/>
                            </w:pPr>
                            <w:r>
                              <w:t xml:space="preserve">Training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1CCF4A" id="Rectangle 10" o:spid="_x0000_s1030" style="position:absolute;margin-left:12.55pt;margin-top:3pt;width:198.45pt;height:2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" fillcolor="#5b9bd5 [3204]" strokecolor="#1f4d78 [1604]" strokeweight="1pt">
                <v:textbox>
                  <w:txbxContent>
                    <w:p w14:paraId="2DFB2A70" w14:textId="77777777" w:rsidR="00F92569" w:rsidRDefault="00F92569" w:rsidP="00F92569">
                      <w:pPr>
                        <w:jc w:val="center"/>
                      </w:pPr>
                      <w:r>
                        <w:t xml:space="preserve">Training </w:t>
                      </w:r>
                    </w:p>
                  </w:txbxContent>
                </v:textbox>
                <w10:wrap type="through"/>
              </v:rect>
            </w:pict>
          </mc:Fallback>
        </mc:AlternateContent>
      </w:r>
      <w:r>
        <w:rPr>
          <w:rFonts w:eastAsia="Times New Roman"/>
          <w:noProof/>
        </w:rPr>
        <mc:AlternateContent>
          <mc:Choice Requires="wps">
            <w:drawing>
              <wp:anchor distT="0" distB="0" distL="114300" distR="114300" simplePos="0" relativeHeight="251665408" behindDoc="0" locked="0" layoutInCell="1" allowOverlap="1" wp14:anchorId="5417346E" wp14:editId="194332C2">
                <wp:simplePos x="0" y="0"/>
                <wp:positionH relativeFrom="column">
                  <wp:posOffset>2684145</wp:posOffset>
                </wp:positionH>
                <wp:positionV relativeFrom="paragraph">
                  <wp:posOffset>30480</wp:posOffset>
                </wp:positionV>
                <wp:extent cx="800100" cy="342900"/>
                <wp:effectExtent l="0" t="0" r="38100" b="38100"/>
                <wp:wrapThrough wrapText="bothSides">
                  <wp:wrapPolygon edited="0">
                    <wp:start x="0" y="0"/>
                    <wp:lineTo x="0" y="22400"/>
                    <wp:lineTo x="21943" y="22400"/>
                    <wp:lineTo x="21943"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D71260" w14:textId="77777777" w:rsidR="00F92569" w:rsidRDefault="00F92569" w:rsidP="00F92569">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17346E" id="Rectangle 13" o:spid="_x0000_s1031" style="position:absolute;margin-left:211.35pt;margin-top:2.4pt;width:63pt;height:27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" fillcolor="#ed7d31 [3205]" strokecolor="#1f4d78 [1604]" strokeweight="1pt">
                <v:textbox>
                  <w:txbxContent>
                    <w:p w14:paraId="34D71260" w14:textId="77777777" w:rsidR="00F92569" w:rsidRDefault="00F92569" w:rsidP="00F92569">
                      <w:pPr>
                        <w:jc w:val="center"/>
                      </w:pPr>
                      <w:r>
                        <w:t>Testing</w:t>
                      </w:r>
                    </w:p>
                  </w:txbxContent>
                </v:textbox>
                <w10:wrap type="through"/>
              </v:rect>
            </w:pict>
          </mc:Fallback>
        </mc:AlternateContent>
      </w:r>
      <w:r>
        <w:rPr>
          <w:rFonts w:eastAsia="Times New Roman"/>
          <w:noProof/>
        </w:rPr>
        <mc:AlternateContent>
          <mc:Choice Requires="wps">
            <w:drawing>
              <wp:anchor distT="0" distB="0" distL="114300" distR="114300" simplePos="0" relativeHeight="251664384" behindDoc="0" locked="0" layoutInCell="1" allowOverlap="1" wp14:anchorId="41FF0B4D" wp14:editId="7061661B">
                <wp:simplePos x="0" y="0"/>
                <wp:positionH relativeFrom="column">
                  <wp:posOffset>3480435</wp:posOffset>
                </wp:positionH>
                <wp:positionV relativeFrom="paragraph">
                  <wp:posOffset>27305</wp:posOffset>
                </wp:positionV>
                <wp:extent cx="810260" cy="342900"/>
                <wp:effectExtent l="0" t="0" r="27940" b="38100"/>
                <wp:wrapThrough wrapText="bothSides">
                  <wp:wrapPolygon edited="0">
                    <wp:start x="0" y="0"/>
                    <wp:lineTo x="0" y="22400"/>
                    <wp:lineTo x="21668" y="22400"/>
                    <wp:lineTo x="21668"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81026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7ADC60" w14:textId="77777777" w:rsidR="00F92569" w:rsidRDefault="00F92569" w:rsidP="00F92569">
                            <w:pPr>
                              <w:jc w:val="center"/>
                            </w:pPr>
                            <w:r>
                              <w:t xml:space="preserve">Training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FF0B4D" id="Rectangle 12" o:spid="_x0000_s1032" style="position:absolute;margin-left:274.05pt;margin-top:2.15pt;width:63.8pt;height:2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" fillcolor="#5b9bd5 [3204]" strokecolor="#1f4d78 [1604]" strokeweight="1pt">
                <v:textbox>
                  <w:txbxContent>
                    <w:p w14:paraId="337ADC60" w14:textId="77777777" w:rsidR="00F92569" w:rsidRDefault="00F92569" w:rsidP="00F92569">
                      <w:pPr>
                        <w:jc w:val="center"/>
                      </w:pPr>
                      <w:r>
                        <w:t xml:space="preserve">Training </w:t>
                      </w:r>
                    </w:p>
                  </w:txbxContent>
                </v:textbox>
                <w10:wrap type="through"/>
              </v:rect>
            </w:pict>
          </mc:Fallback>
        </mc:AlternateContent>
      </w:r>
    </w:p>
    <w:p w14:paraId="17446E44" w14:textId="77777777" w:rsidR="00F92569" w:rsidRDefault="00F92569" w:rsidP="00F92569">
      <w:pPr>
        <w:rPr>
          <w:rFonts w:eastAsia="Times New Roman"/>
          <w:b/>
        </w:rPr>
      </w:pPr>
      <w:r>
        <w:rPr>
          <w:rFonts w:eastAsia="Times New Roman"/>
          <w:b/>
          <w:noProof/>
        </w:rPr>
        <mc:AlternateContent>
          <mc:Choice Requires="wps">
            <w:drawing>
              <wp:anchor distT="0" distB="0" distL="114300" distR="114300" simplePos="0" relativeHeight="251673600" behindDoc="0" locked="0" layoutInCell="1" allowOverlap="1" wp14:anchorId="6397118B" wp14:editId="3588E587">
                <wp:simplePos x="0" y="0"/>
                <wp:positionH relativeFrom="column">
                  <wp:posOffset>5308600</wp:posOffset>
                </wp:positionH>
                <wp:positionV relativeFrom="paragraph">
                  <wp:posOffset>319405</wp:posOffset>
                </wp:positionV>
                <wp:extent cx="917575" cy="799465"/>
                <wp:effectExtent l="0" t="0" r="22225" b="13335"/>
                <wp:wrapThrough wrapText="bothSides">
                  <wp:wrapPolygon edited="0">
                    <wp:start x="5979" y="0"/>
                    <wp:lineTo x="0" y="3431"/>
                    <wp:lineTo x="0" y="18529"/>
                    <wp:lineTo x="5979" y="21274"/>
                    <wp:lineTo x="15546" y="21274"/>
                    <wp:lineTo x="21525" y="18529"/>
                    <wp:lineTo x="21525" y="3431"/>
                    <wp:lineTo x="15546" y="0"/>
                    <wp:lineTo x="5979" y="0"/>
                  </wp:wrapPolygon>
                </wp:wrapThrough>
                <wp:docPr id="28" name="Oval 28"/>
                <wp:cNvGraphicFramePr/>
                <a:graphic xmlns:a="http://schemas.openxmlformats.org/drawingml/2006/main">
                  <a:graphicData uri="http://schemas.microsoft.com/office/word/2010/wordprocessingShape">
                    <wps:wsp>
                      <wps:cNvSpPr/>
                      <wps:spPr>
                        <a:xfrm>
                          <a:off x="0" y="0"/>
                          <a:ext cx="917575" cy="799465"/>
                        </a:xfrm>
                        <a:prstGeom prst="ellipse">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2B4DE9" w14:textId="77777777" w:rsidR="00F92569" w:rsidRPr="00820454" w:rsidRDefault="00F92569" w:rsidP="00F92569">
                            <w:pPr>
                              <w:jc w:val="center"/>
                              <w:rPr>
                                <w:sz w:val="20"/>
                                <w:szCs w:val="20"/>
                              </w:rPr>
                            </w:pPr>
                            <m:oMathPara>
                              <m:oMath>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/K</m:t>
                                    </m:r>
                                  </m:e>
                                </m:nary>
                              </m:oMath>
                            </m:oMathPara>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97118B" id="Oval 28" o:spid="_x0000_s1033" style="position:absolute;margin-left:418pt;margin-top:25.15pt;width:72.25pt;height:62.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" fillcolor="#a8d08d [1945]" strokecolor="#1f4d78 [1604]" strokeweight="1pt">
                <v:stroke joinstyle="miter"/>
                <v:textbox>
                  <w:txbxContent>
                    <w:p w14:paraId="422B4DE9" w14:textId="77777777" w:rsidR="00F92569" w:rsidRPr="00820454" w:rsidRDefault="00F92569" w:rsidP="00F92569">
                      <w:pPr>
                        <w:jc w:val="center"/>
                        <w:rPr>
                          <w:sz w:val="20"/>
                          <w:szCs w:val="20"/>
                        </w:rPr>
                      </w:pPr>
                      <m:oMathPara>
                        <m:oMath>
                          <m:nary>
                            <m:naryPr>
                              <m:chr m:val="∑"/>
                              <m:limLoc m:val="undOvr"/>
                              <m:subHide m:val="1"/>
                              <m:supHide m:val="1"/>
                              <m:ctrlPr>
                                <w:rPr>
                                  <w:rFonts w:ascii="Cambria Math" w:hAnsi="Cambria Math"/>
                                  <w:i/>
                                  <w:sz w:val="20"/>
                                  <w:szCs w:val="20"/>
                                </w:rPr>
                              </m:ctrlPr>
                            </m:naryPr>
                            <m:sub/>
                            <m:sup/>
                            <m:e>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i</m:t>
                                  </m:r>
                                </m:sub>
                              </m:sSub>
                              <m:r>
                                <w:rPr>
                                  <w:rFonts w:ascii="Cambria Math" w:hAnsi="Cambria Math"/>
                                  <w:sz w:val="20"/>
                                  <w:szCs w:val="20"/>
                                </w:rPr>
                                <m:t>/K</m:t>
                              </m:r>
                            </m:e>
                          </m:nary>
                        </m:oMath>
                      </m:oMathPara>
                    </w:p>
                  </w:txbxContent>
                </v:textbox>
                <w10:wrap type="through"/>
              </v:oval>
            </w:pict>
          </mc:Fallback>
        </mc:AlternateContent>
      </w:r>
      <w:r>
        <w:rPr>
          <w:rFonts w:eastAsia="Times New Roman"/>
          <w:b/>
          <w:noProof/>
        </w:rPr>
        <mc:AlternateContent>
          <mc:Choice Requires="wps">
            <w:drawing>
              <wp:anchor distT="0" distB="0" distL="114300" distR="114300" simplePos="0" relativeHeight="251675648" behindDoc="0" locked="0" layoutInCell="1" allowOverlap="1" wp14:anchorId="5FDA3253" wp14:editId="50C98287">
                <wp:simplePos x="0" y="0"/>
                <wp:positionH relativeFrom="column">
                  <wp:posOffset>5194935</wp:posOffset>
                </wp:positionH>
                <wp:positionV relativeFrom="paragraph">
                  <wp:posOffset>147320</wp:posOffset>
                </wp:positionV>
                <wp:extent cx="232986" cy="228718"/>
                <wp:effectExtent l="0" t="0" r="97790" b="76200"/>
                <wp:wrapNone/>
                <wp:docPr id="30" name="Straight Arrow Connector 30"/>
                <wp:cNvGraphicFramePr/>
                <a:graphic xmlns:a="http://schemas.openxmlformats.org/drawingml/2006/main">
                  <a:graphicData uri="http://schemas.microsoft.com/office/word/2010/wordprocessingShape">
                    <wps:wsp>
                      <wps:cNvCnPr/>
                      <wps:spPr>
                        <a:xfrm>
                          <a:off x="0" y="0"/>
                          <a:ext cx="232986" cy="2287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B8D7BBE" id="Straight Arrow Connector 30" o:spid="_x0000_s1026" type="#_x0000_t32" style="position:absolute;margin-left:409.05pt;margin-top:11.6pt;width:18.35pt;height: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" strokecolor="#5b9bd5 [3204]" strokeweight=".5pt">
                <v:stroke endarrow="block" joinstyle="miter"/>
              </v:shape>
            </w:pict>
          </mc:Fallback>
        </mc:AlternateContent>
      </w:r>
      <w:r>
        <w:rPr>
          <w:rFonts w:eastAsia="Times New Roman"/>
          <w:b/>
          <w:noProof/>
        </w:rPr>
        <mc:AlternateContent>
          <mc:Choice Requires="wps">
            <w:drawing>
              <wp:anchor distT="0" distB="0" distL="114300" distR="114300" simplePos="0" relativeHeight="251672576" behindDoc="0" locked="0" layoutInCell="1" allowOverlap="1" wp14:anchorId="5DA14FDB" wp14:editId="10816418">
                <wp:simplePos x="0" y="0"/>
                <wp:positionH relativeFrom="column">
                  <wp:posOffset>4280535</wp:posOffset>
                </wp:positionH>
                <wp:positionV relativeFrom="paragraph">
                  <wp:posOffset>33020</wp:posOffset>
                </wp:positionV>
                <wp:extent cx="457200" cy="0"/>
                <wp:effectExtent l="0" t="76200" r="50800" b="101600"/>
                <wp:wrapNone/>
                <wp:docPr id="27" name="Straight Arrow Connector 2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199D95" id="Straight Arrow Connector 27" o:spid="_x0000_s1026" type="#_x0000_t32" style="position:absolute;margin-left:337.05pt;margin-top:2.6pt;width:36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" strokecolor="#5b9bd5 [3204]" strokeweight=".5pt">
                <v:stroke endarrow="block" joinstyle="miter"/>
              </v:shape>
            </w:pict>
          </mc:Fallback>
        </mc:AlternateContent>
      </w:r>
    </w:p>
    <w:p w14:paraId="3746E3FF" w14:textId="77777777" w:rsidR="00F92569" w:rsidRDefault="00F92569" w:rsidP="00F92569">
      <w:pPr>
        <w:rPr>
          <w:rFonts w:eastAsia="Times New Roman"/>
          <w:b/>
        </w:rPr>
      </w:pPr>
    </w:p>
    <w:p w14:paraId="35A57771" w14:textId="77777777" w:rsidR="00F92569" w:rsidRDefault="00F92569" w:rsidP="00F92569">
      <w:pPr>
        <w:rPr>
          <w:rFonts w:eastAsia="Times New Roman"/>
          <w:b/>
        </w:rPr>
      </w:pPr>
      <w:r>
        <w:rPr>
          <w:rFonts w:eastAsia="Times New Roman"/>
          <w:b/>
          <w:noProof/>
        </w:rPr>
        <mc:AlternateContent>
          <mc:Choice Requires="wps">
            <w:drawing>
              <wp:anchor distT="0" distB="0" distL="114300" distR="114300" simplePos="0" relativeHeight="251667456" behindDoc="0" locked="0" layoutInCell="1" allowOverlap="1" wp14:anchorId="4EE9B6E6" wp14:editId="771A68A6">
                <wp:simplePos x="0" y="0"/>
                <wp:positionH relativeFrom="column">
                  <wp:posOffset>1877695</wp:posOffset>
                </wp:positionH>
                <wp:positionV relativeFrom="paragraph">
                  <wp:posOffset>24130</wp:posOffset>
                </wp:positionV>
                <wp:extent cx="569595" cy="1031240"/>
                <wp:effectExtent l="50800" t="0" r="40005" b="35560"/>
                <wp:wrapThrough wrapText="bothSides">
                  <wp:wrapPolygon edited="0">
                    <wp:start x="0" y="0"/>
                    <wp:lineTo x="-1926" y="17025"/>
                    <wp:lineTo x="0" y="21813"/>
                    <wp:lineTo x="21191" y="21813"/>
                    <wp:lineTo x="22154" y="17025"/>
                    <wp:lineTo x="21191" y="0"/>
                    <wp:lineTo x="0" y="0"/>
                  </wp:wrapPolygon>
                </wp:wrapThrough>
                <wp:docPr id="18" name="Double Brace 18"/>
                <wp:cNvGraphicFramePr/>
                <a:graphic xmlns:a="http://schemas.openxmlformats.org/drawingml/2006/main">
                  <a:graphicData uri="http://schemas.microsoft.com/office/word/2010/wordprocessingShape">
                    <wps:wsp>
                      <wps:cNvSpPr/>
                      <wps:spPr>
                        <a:xfrm>
                          <a:off x="0" y="0"/>
                          <a:ext cx="569595" cy="1031240"/>
                        </a:xfrm>
                        <a:prstGeom prst="bracePair">
                          <a:avLst/>
                        </a:prstGeom>
                      </wps:spPr>
                      <wps:style>
                        <a:lnRef idx="1">
                          <a:schemeClr val="accent1"/>
                        </a:lnRef>
                        <a:fillRef idx="0">
                          <a:schemeClr val="accent1"/>
                        </a:fillRef>
                        <a:effectRef idx="0">
                          <a:schemeClr val="accent1"/>
                        </a:effectRef>
                        <a:fontRef idx="minor">
                          <a:schemeClr val="tx1"/>
                        </a:fontRef>
                      </wps:style>
                      <wps:txbx>
                        <w:txbxContent>
                          <w:p w14:paraId="73E83301" w14:textId="77777777" w:rsidR="00F92569" w:rsidRDefault="00F92569" w:rsidP="00F92569">
                            <w:pPr>
                              <w:jc w:val="center"/>
                            </w:pPr>
                            <w:r>
                              <w:t>3</w:t>
                            </w:r>
                          </w:p>
                          <w:p w14:paraId="2DF9B2F6" w14:textId="77777777" w:rsidR="00F92569" w:rsidRDefault="00F92569" w:rsidP="00F92569">
                            <w:pPr>
                              <w:jc w:val="center"/>
                            </w:pPr>
                            <w:r>
                              <w:t>4</w:t>
                            </w:r>
                          </w:p>
                          <w:p w14:paraId="5F535C1C" w14:textId="77777777" w:rsidR="00F92569" w:rsidRDefault="00F92569" w:rsidP="00F92569">
                            <w:pPr>
                              <w:jc w:val="center"/>
                            </w:pPr>
                            <w:r>
                              <w:t>.</w:t>
                            </w:r>
                          </w:p>
                          <w:p w14:paraId="1C0188B9" w14:textId="77777777" w:rsidR="00F92569" w:rsidRDefault="00F92569" w:rsidP="00F92569">
                            <w:pPr>
                              <w:jc w:val="center"/>
                            </w:pPr>
                            <w:r>
                              <w:t>.</w:t>
                            </w:r>
                          </w:p>
                          <w:p w14:paraId="01E6DFED" w14:textId="77777777" w:rsidR="00F92569" w:rsidRDefault="00F92569" w:rsidP="00F92569">
                            <w:pPr>
                              <w:jc w:val="center"/>
                            </w:pPr>
                            <w:r>
                              <w:t>K-1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E9B6E6" id="_x0000_t186" coordsize="21600,21600" o:spt="186" adj="1800" path="m@9,0nfqx@0@0l@0@7qy0@4@0@8l@0@6qy@9,21600em@10,0nfqx@5@0l@5@7qy21600@4@5@8l@5@6qy@10,21600em@9,0nsqx@0@0l@0@7qy0@4@0@8l@0@6qy@9,21600l@10,21600qx@5@6l@5@8qy21600@4@5@7l@5@0qy@10,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18" o:spid="_x0000_s1034" type="#_x0000_t186" style="position:absolute;margin-left:147.85pt;margin-top:1.9pt;width:44.85pt;height:8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" strokecolor="#5b9bd5 [3204]" strokeweight=".5pt">
                <v:stroke joinstyle="miter"/>
                <v:textbox>
                  <w:txbxContent>
                    <w:p w14:paraId="73E83301" w14:textId="77777777" w:rsidR="00F92569" w:rsidRDefault="00F92569" w:rsidP="00F92569">
                      <w:pPr>
                        <w:jc w:val="center"/>
                      </w:pPr>
                      <w:r>
                        <w:t>3</w:t>
                      </w:r>
                    </w:p>
                    <w:p w14:paraId="2DF9B2F6" w14:textId="77777777" w:rsidR="00F92569" w:rsidRDefault="00F92569" w:rsidP="00F92569">
                      <w:pPr>
                        <w:jc w:val="center"/>
                      </w:pPr>
                      <w:r>
                        <w:t>4</w:t>
                      </w:r>
                    </w:p>
                    <w:p w14:paraId="5F535C1C" w14:textId="77777777" w:rsidR="00F92569" w:rsidRDefault="00F92569" w:rsidP="00F92569">
                      <w:pPr>
                        <w:jc w:val="center"/>
                      </w:pPr>
                      <w:r>
                        <w:t>.</w:t>
                      </w:r>
                    </w:p>
                    <w:p w14:paraId="1C0188B9" w14:textId="77777777" w:rsidR="00F92569" w:rsidRDefault="00F92569" w:rsidP="00F92569">
                      <w:pPr>
                        <w:jc w:val="center"/>
                      </w:pPr>
                      <w:r>
                        <w:t>.</w:t>
                      </w:r>
                    </w:p>
                    <w:p w14:paraId="01E6DFED" w14:textId="77777777" w:rsidR="00F92569" w:rsidRDefault="00F92569" w:rsidP="00F92569">
                      <w:pPr>
                        <w:jc w:val="center"/>
                      </w:pPr>
                      <w:r>
                        <w:t>K-1</w:t>
                      </w:r>
                    </w:p>
                  </w:txbxContent>
                </v:textbox>
                <w10:wrap type="through"/>
              </v:shape>
            </w:pict>
          </mc:Fallback>
        </mc:AlternateContent>
      </w:r>
    </w:p>
    <w:p w14:paraId="27E400AB" w14:textId="77777777" w:rsidR="00F92569" w:rsidRDefault="00F92569" w:rsidP="00F92569">
      <w:pPr>
        <w:rPr>
          <w:rFonts w:eastAsia="Times New Roman"/>
          <w:b/>
        </w:rPr>
      </w:pPr>
    </w:p>
    <w:p w14:paraId="70FA790F" w14:textId="77777777" w:rsidR="00F92569" w:rsidRDefault="00F92569" w:rsidP="00F92569">
      <w:pPr>
        <w:rPr>
          <w:rFonts w:eastAsia="Times New Roman"/>
          <w:b/>
        </w:rPr>
      </w:pPr>
    </w:p>
    <w:p w14:paraId="54032597" w14:textId="77777777" w:rsidR="00F92569" w:rsidRDefault="00F92569" w:rsidP="00F92569">
      <w:pPr>
        <w:rPr>
          <w:rFonts w:eastAsia="Times New Roman"/>
          <w:b/>
        </w:rPr>
      </w:pPr>
      <w:r>
        <w:rPr>
          <w:rFonts w:eastAsia="Times New Roman"/>
          <w:b/>
          <w:noProof/>
        </w:rPr>
        <mc:AlternateContent>
          <mc:Choice Requires="wps">
            <w:drawing>
              <wp:anchor distT="0" distB="0" distL="114300" distR="114300" simplePos="0" relativeHeight="251676672" behindDoc="0" locked="0" layoutInCell="1" allowOverlap="1" wp14:anchorId="4B2D9301" wp14:editId="2E6D5A04">
                <wp:simplePos x="0" y="0"/>
                <wp:positionH relativeFrom="column">
                  <wp:posOffset>5194935</wp:posOffset>
                </wp:positionH>
                <wp:positionV relativeFrom="paragraph">
                  <wp:posOffset>18253</wp:posOffset>
                </wp:positionV>
                <wp:extent cx="342841" cy="563407"/>
                <wp:effectExtent l="0" t="50800" r="64135" b="20955"/>
                <wp:wrapNone/>
                <wp:docPr id="31" name="Straight Arrow Connector 31"/>
                <wp:cNvGraphicFramePr/>
                <a:graphic xmlns:a="http://schemas.openxmlformats.org/drawingml/2006/main">
                  <a:graphicData uri="http://schemas.microsoft.com/office/word/2010/wordprocessingShape">
                    <wps:wsp>
                      <wps:cNvCnPr/>
                      <wps:spPr>
                        <a:xfrm flipV="1">
                          <a:off x="0" y="0"/>
                          <a:ext cx="342841" cy="5634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60DF131" id="Straight Arrow Connector 31" o:spid="_x0000_s1026" type="#_x0000_t32" style="position:absolute;margin-left:409.05pt;margin-top:1.45pt;width:27pt;height:44.35pt;flip:y;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" strokecolor="#5b9bd5 [3204]" strokeweight=".5pt">
                <v:stroke endarrow="block" joinstyle="miter"/>
              </v:shape>
            </w:pict>
          </mc:Fallback>
        </mc:AlternateContent>
      </w:r>
    </w:p>
    <w:p w14:paraId="17C5F67D" w14:textId="77777777" w:rsidR="00F92569" w:rsidRDefault="00F92569" w:rsidP="00F92569">
      <w:pPr>
        <w:rPr>
          <w:rFonts w:eastAsia="Times New Roman"/>
          <w:b/>
        </w:rPr>
      </w:pPr>
    </w:p>
    <w:p w14:paraId="208DCAB7" w14:textId="77777777" w:rsidR="00F92569" w:rsidRDefault="00F92569" w:rsidP="00F92569">
      <w:pPr>
        <w:rPr>
          <w:rFonts w:eastAsia="Times New Roman"/>
          <w:b/>
        </w:rPr>
      </w:pPr>
      <w:r>
        <w:rPr>
          <w:rFonts w:eastAsia="Times New Roman"/>
          <w:noProof/>
        </w:rPr>
        <mc:AlternateContent>
          <mc:Choice Requires="wps">
            <w:drawing>
              <wp:anchor distT="0" distB="0" distL="114300" distR="114300" simplePos="0" relativeHeight="251669504" behindDoc="0" locked="0" layoutInCell="1" allowOverlap="1" wp14:anchorId="34231E53" wp14:editId="424F2BF2">
                <wp:simplePos x="0" y="0"/>
                <wp:positionH relativeFrom="column">
                  <wp:posOffset>4741545</wp:posOffset>
                </wp:positionH>
                <wp:positionV relativeFrom="paragraph">
                  <wp:posOffset>172720</wp:posOffset>
                </wp:positionV>
                <wp:extent cx="452755" cy="454025"/>
                <wp:effectExtent l="0" t="0" r="29845" b="28575"/>
                <wp:wrapThrough wrapText="bothSides">
                  <wp:wrapPolygon edited="0">
                    <wp:start x="3635" y="0"/>
                    <wp:lineTo x="0" y="3625"/>
                    <wp:lineTo x="0" y="16917"/>
                    <wp:lineTo x="2424" y="21751"/>
                    <wp:lineTo x="3635" y="21751"/>
                    <wp:lineTo x="18177" y="21751"/>
                    <wp:lineTo x="19388" y="21751"/>
                    <wp:lineTo x="21812" y="16917"/>
                    <wp:lineTo x="21812" y="3625"/>
                    <wp:lineTo x="18177" y="0"/>
                    <wp:lineTo x="3635" y="0"/>
                  </wp:wrapPolygon>
                </wp:wrapThrough>
                <wp:docPr id="21" name="Oval 21"/>
                <wp:cNvGraphicFramePr/>
                <a:graphic xmlns:a="http://schemas.openxmlformats.org/drawingml/2006/main">
                  <a:graphicData uri="http://schemas.microsoft.com/office/word/2010/wordprocessingShape">
                    <wps:wsp>
                      <wps:cNvSpPr/>
                      <wps:spPr>
                        <a:xfrm>
                          <a:off x="0" y="0"/>
                          <a:ext cx="452755" cy="45402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E9C8E0" w14:textId="77777777" w:rsidR="00F92569" w:rsidRPr="00F7305D" w:rsidRDefault="00F92569" w:rsidP="00F92569">
                            <w:pPr>
                              <w:rPr>
                                <w:color w:val="000000" w:themeColor="text1"/>
                                <w:vertAlign w:val="subscript"/>
                              </w:rPr>
                            </w:pPr>
                            <w:proofErr w:type="spellStart"/>
                            <w:r w:rsidRPr="00F7305D">
                              <w:rPr>
                                <w:color w:val="000000" w:themeColor="text1"/>
                              </w:rPr>
                              <w:t>e</w:t>
                            </w:r>
                            <w:r w:rsidRPr="00F7305D">
                              <w:rPr>
                                <w:color w:val="000000" w:themeColor="text1"/>
                                <w:vertAlign w:val="subscript"/>
                              </w:rPr>
                              <w:t>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31E53" id="Oval 21" o:spid="_x0000_s1035" style="position:absolute;margin-left:373.35pt;margin-top:13.6pt;width:35.65pt;height:3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" filled="f" strokecolor="#1f4d78 [1604]" strokeweight="1pt">
                <v:stroke joinstyle="miter"/>
                <v:textbox>
                  <w:txbxContent>
                    <w:p w14:paraId="75E9C8E0" w14:textId="77777777" w:rsidR="00F92569" w:rsidRPr="00F7305D" w:rsidRDefault="00F92569" w:rsidP="00F92569">
                      <w:pPr>
                        <w:rPr>
                          <w:color w:val="000000" w:themeColor="text1"/>
                          <w:vertAlign w:val="subscript"/>
                        </w:rPr>
                      </w:pPr>
                      <w:proofErr w:type="spellStart"/>
                      <w:r w:rsidRPr="00F7305D">
                        <w:rPr>
                          <w:color w:val="000000" w:themeColor="text1"/>
                        </w:rPr>
                        <w:t>e</w:t>
                      </w:r>
                      <w:r w:rsidRPr="00F7305D">
                        <w:rPr>
                          <w:color w:val="000000" w:themeColor="text1"/>
                          <w:vertAlign w:val="subscript"/>
                        </w:rPr>
                        <w:t>k</w:t>
                      </w:r>
                      <w:proofErr w:type="spellEnd"/>
                    </w:p>
                  </w:txbxContent>
                </v:textbox>
                <w10:wrap type="through"/>
              </v:oval>
            </w:pict>
          </mc:Fallback>
        </mc:AlternateContent>
      </w:r>
    </w:p>
    <w:p w14:paraId="7AA695E2" w14:textId="77777777" w:rsidR="00F92569" w:rsidRDefault="00F92569" w:rsidP="00F92569">
      <w:pPr>
        <w:rPr>
          <w:rFonts w:eastAsia="Times New Roman"/>
          <w:b/>
        </w:rPr>
      </w:pPr>
      <w:r>
        <w:rPr>
          <w:rFonts w:eastAsia="Times New Roman"/>
          <w:noProof/>
        </w:rPr>
        <mc:AlternateContent>
          <mc:Choice Requires="wps">
            <w:drawing>
              <wp:anchor distT="0" distB="0" distL="114300" distR="114300" simplePos="0" relativeHeight="251662336" behindDoc="0" locked="0" layoutInCell="1" allowOverlap="1" wp14:anchorId="7255BBED" wp14:editId="5E176B35">
                <wp:simplePos x="0" y="0"/>
                <wp:positionH relativeFrom="column">
                  <wp:posOffset>170180</wp:posOffset>
                </wp:positionH>
                <wp:positionV relativeFrom="paragraph">
                  <wp:posOffset>116840</wp:posOffset>
                </wp:positionV>
                <wp:extent cx="800100" cy="342900"/>
                <wp:effectExtent l="0" t="0" r="38100" b="38100"/>
                <wp:wrapThrough wrapText="bothSides">
                  <wp:wrapPolygon edited="0">
                    <wp:start x="0" y="0"/>
                    <wp:lineTo x="0" y="22400"/>
                    <wp:lineTo x="21943" y="22400"/>
                    <wp:lineTo x="21943" y="0"/>
                    <wp:lineTo x="0" y="0"/>
                  </wp:wrapPolygon>
                </wp:wrapThrough>
                <wp:docPr id="7" name="Rectangle 7"/>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6B044A" w14:textId="77777777" w:rsidR="00F92569" w:rsidRDefault="00F92569" w:rsidP="00F92569">
                            <w:pPr>
                              <w:jc w:val="center"/>
                            </w:pPr>
                            <w: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55BBED" id="Rectangle 7" o:spid="_x0000_s1036" style="position:absolute;margin-left:13.4pt;margin-top:9.2pt;width:63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" fillcolor="#ed7d31 [3205]" strokecolor="#1f4d78 [1604]" strokeweight="1pt">
                <v:textbox>
                  <w:txbxContent>
                    <w:p w14:paraId="486B044A" w14:textId="77777777" w:rsidR="00F92569" w:rsidRDefault="00F92569" w:rsidP="00F92569">
                      <w:pPr>
                        <w:jc w:val="center"/>
                      </w:pPr>
                      <w:r>
                        <w:t>Testing</w:t>
                      </w:r>
                    </w:p>
                  </w:txbxContent>
                </v:textbox>
                <w10:wrap type="through"/>
              </v:rect>
            </w:pict>
          </mc:Fallback>
        </mc:AlternateContent>
      </w:r>
      <w:r>
        <w:rPr>
          <w:rFonts w:eastAsia="Times New Roman"/>
          <w:noProof/>
        </w:rPr>
        <mc:AlternateContent>
          <mc:Choice Requires="wps">
            <w:drawing>
              <wp:anchor distT="0" distB="0" distL="114300" distR="114300" simplePos="0" relativeHeight="251661312" behindDoc="0" locked="0" layoutInCell="1" allowOverlap="1" wp14:anchorId="4378B0B0" wp14:editId="081F2103">
                <wp:simplePos x="0" y="0"/>
                <wp:positionH relativeFrom="column">
                  <wp:posOffset>968375</wp:posOffset>
                </wp:positionH>
                <wp:positionV relativeFrom="paragraph">
                  <wp:posOffset>118745</wp:posOffset>
                </wp:positionV>
                <wp:extent cx="3314700" cy="342900"/>
                <wp:effectExtent l="0" t="0" r="38100" b="38100"/>
                <wp:wrapThrough wrapText="bothSides">
                  <wp:wrapPolygon edited="0">
                    <wp:start x="0" y="0"/>
                    <wp:lineTo x="0" y="22400"/>
                    <wp:lineTo x="21683" y="22400"/>
                    <wp:lineTo x="21683" y="0"/>
                    <wp:lineTo x="0" y="0"/>
                  </wp:wrapPolygon>
                </wp:wrapThrough>
                <wp:docPr id="6" name="Rectangle 6"/>
                <wp:cNvGraphicFramePr/>
                <a:graphic xmlns:a="http://schemas.openxmlformats.org/drawingml/2006/main">
                  <a:graphicData uri="http://schemas.microsoft.com/office/word/2010/wordprocessingShape">
                    <wps:wsp>
                      <wps:cNvSpPr/>
                      <wps:spPr>
                        <a:xfrm>
                          <a:off x="0" y="0"/>
                          <a:ext cx="33147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0A2CA4" w14:textId="77777777" w:rsidR="00F92569" w:rsidRDefault="00F92569" w:rsidP="00F92569">
                            <w:pPr>
                              <w:jc w:val="center"/>
                            </w:pPr>
                            <w:r>
                              <w:t>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8B0B0" id="Rectangle 6" o:spid="_x0000_s1037" style="position:absolute;margin-left:76.25pt;margin-top:9.35pt;width:261pt;height: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" fillcolor="#5b9bd5 [3204]" strokecolor="#1f4d78 [1604]" strokeweight="1pt">
                <v:textbox>
                  <w:txbxContent>
                    <w:p w14:paraId="5C0A2CA4" w14:textId="77777777" w:rsidR="00F92569" w:rsidRDefault="00F92569" w:rsidP="00F92569">
                      <w:pPr>
                        <w:jc w:val="center"/>
                      </w:pPr>
                      <w:r>
                        <w:t>Training</w:t>
                      </w:r>
                    </w:p>
                  </w:txbxContent>
                </v:textbox>
                <w10:wrap type="through"/>
              </v:rect>
            </w:pict>
          </mc:Fallback>
        </mc:AlternateContent>
      </w:r>
    </w:p>
    <w:p w14:paraId="63D10346" w14:textId="77777777" w:rsidR="00F92569" w:rsidRDefault="00F92569" w:rsidP="00F92569">
      <w:pPr>
        <w:rPr>
          <w:rFonts w:eastAsia="Times New Roman"/>
          <w:b/>
        </w:rPr>
      </w:pPr>
      <w:r>
        <w:rPr>
          <w:rFonts w:eastAsia="Times New Roman"/>
          <w:b/>
          <w:noProof/>
        </w:rPr>
        <mc:AlternateContent>
          <mc:Choice Requires="wps">
            <w:drawing>
              <wp:anchor distT="0" distB="0" distL="114300" distR="114300" simplePos="0" relativeHeight="251670528" behindDoc="0" locked="0" layoutInCell="1" allowOverlap="1" wp14:anchorId="2D423819" wp14:editId="606EDFE9">
                <wp:simplePos x="0" y="0"/>
                <wp:positionH relativeFrom="column">
                  <wp:posOffset>4280535</wp:posOffset>
                </wp:positionH>
                <wp:positionV relativeFrom="paragraph">
                  <wp:posOffset>55880</wp:posOffset>
                </wp:positionV>
                <wp:extent cx="457200" cy="0"/>
                <wp:effectExtent l="0" t="76200" r="50800" b="101600"/>
                <wp:wrapNone/>
                <wp:docPr id="25" name="Straight Arrow Connector 25"/>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DF648D" id="Straight Arrow Connector 25" o:spid="_x0000_s1026" type="#_x0000_t32" style="position:absolute;margin-left:337.05pt;margin-top:4.4pt;width:36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" strokecolor="#5b9bd5 [3204]" strokeweight=".5pt">
                <v:stroke endarrow="block" joinstyle="miter"/>
              </v:shape>
            </w:pict>
          </mc:Fallback>
        </mc:AlternateContent>
      </w:r>
    </w:p>
    <w:p w14:paraId="64777E27" w14:textId="77777777" w:rsidR="00F92569" w:rsidRDefault="00F92569" w:rsidP="00F92569">
      <w:pPr>
        <w:rPr>
          <w:rFonts w:eastAsia="Times New Roman"/>
          <w:b/>
        </w:rPr>
      </w:pPr>
    </w:p>
    <w:p w14:paraId="572F8352" w14:textId="77777777" w:rsidR="00F92569" w:rsidRDefault="00F92569" w:rsidP="00F92569">
      <w:pPr>
        <w:rPr>
          <w:rFonts w:eastAsia="Times New Roman"/>
          <w:b/>
        </w:rPr>
      </w:pPr>
    </w:p>
    <w:p w14:paraId="54CDC2DF" w14:textId="77777777" w:rsidR="00F92569" w:rsidRDefault="00F92569" w:rsidP="00F92569">
      <w:pPr>
        <w:rPr>
          <w:rFonts w:eastAsia="Times New Roman"/>
          <w:b/>
        </w:rPr>
      </w:pPr>
    </w:p>
    <w:p w14:paraId="74B9B5EE" w14:textId="77777777" w:rsidR="00F92569" w:rsidRDefault="00F92569" w:rsidP="00F92569">
      <w:pPr>
        <w:rPr>
          <w:rFonts w:eastAsia="Times New Roman"/>
        </w:rPr>
      </w:pPr>
      <w:r>
        <w:rPr>
          <w:rFonts w:eastAsia="Times New Roman"/>
        </w:rPr>
        <w:t xml:space="preserve">In K-fold cross validation the dataset is randomly split into K partitions. The models are built using K-1 partitions and evaluated on the testing partition. The testing partition is cycled through in K iterations as shown in Exhibit X. In each iteration the Mean Squared Error between true treatment effect and predicted treatment effect is computed from the observations in the testing partition. Finally, the MSE’s from all iterations provide an estimate of error of the model in correctly predicting individual unit treatment effect. </w:t>
      </w:r>
    </w:p>
    <w:p w14:paraId="13857243" w14:textId="77777777" w:rsidR="00F92569" w:rsidRDefault="00F92569" w:rsidP="00F92569">
      <w:pPr>
        <w:rPr>
          <w:rFonts w:eastAsia="Times New Roman"/>
        </w:rPr>
      </w:pPr>
    </w:p>
    <w:p w14:paraId="017D1F21" w14:textId="77777777" w:rsidR="00F92569" w:rsidRDefault="00F92569" w:rsidP="00F92569">
      <w:pPr>
        <w:rPr>
          <w:rFonts w:eastAsia="Times New Roman"/>
        </w:rPr>
      </w:pPr>
      <w:r>
        <w:rPr>
          <w:rFonts w:eastAsia="Times New Roman"/>
        </w:rPr>
        <w:t xml:space="preserve">Formally, let </w:t>
      </w:r>
      <m:oMath>
        <m:r>
          <w:rPr>
            <w:rFonts w:ascii="Cambria Math" w:eastAsia="Times New Roman" w:hAnsi="Cambria Math"/>
          </w:rPr>
          <m:t>S</m:t>
        </m:r>
      </m:oMath>
      <w:r>
        <w:rPr>
          <w:rFonts w:eastAsia="Times New Roman"/>
        </w:rPr>
        <w:t xml:space="preserve"> be the full data sample generated by a data generating process </w:t>
      </w:r>
      <m:oMath>
        <m:r>
          <w:rPr>
            <w:rFonts w:ascii="Cambria Math" w:eastAsia="Times New Roman" w:hAnsi="Cambria Math"/>
          </w:rPr>
          <m:t>D</m:t>
        </m:r>
      </m:oMath>
      <w:r>
        <w:rPr>
          <w:rFonts w:eastAsia="Times New Roman"/>
        </w:rPr>
        <w:t xml:space="preserve">. The data generating process consists of a treatment assignment function </w:t>
      </w:r>
      <m:oMath>
        <m:r>
          <w:rPr>
            <w:rFonts w:ascii="Cambria Math" w:eastAsia="Times New Roman" w:hAnsi="Cambria Math"/>
          </w:rPr>
          <m:t>T</m:t>
        </m:r>
      </m:oMath>
      <w:r>
        <w:rPr>
          <w:rFonts w:eastAsia="Times New Roman"/>
        </w:rPr>
        <w:t xml:space="preserve"> and potential outcome function </w:t>
      </w:r>
      <m:oMath>
        <m:r>
          <w:rPr>
            <w:rFonts w:ascii="Cambria Math" w:eastAsia="Times New Roman" w:hAnsi="Cambria Math"/>
          </w:rPr>
          <m:t>Y</m:t>
        </m:r>
      </m:oMath>
      <w:r>
        <w:rPr>
          <w:rFonts w:eastAsia="Times New Roman"/>
        </w:rPr>
        <w:t>. In the c</w:t>
      </w:r>
      <w:proofErr w:type="spellStart"/>
      <w:r>
        <w:rPr>
          <w:rFonts w:eastAsia="Times New Roman"/>
        </w:rPr>
        <w:t>ontext</w:t>
      </w:r>
      <w:proofErr w:type="spellEnd"/>
      <w:r>
        <w:rPr>
          <w:rFonts w:eastAsia="Times New Roman"/>
        </w:rPr>
        <w:t xml:space="preserve"> of this proposal, we consider random assignment designs with marginal treatment probability of 0.5. Therefore, treatment assignment function </w:t>
      </w:r>
      <m:oMath>
        <m:r>
          <w:rPr>
            <w:rFonts w:ascii="Cambria Math" w:eastAsia="Times New Roman" w:hAnsi="Cambria Math"/>
          </w:rPr>
          <m:t>T</m:t>
        </m:r>
      </m:oMath>
      <w:r>
        <w:rPr>
          <w:rFonts w:eastAsia="Times New Roman"/>
        </w:rPr>
        <w:t xml:space="preserve"> randomly assigns half of the sample to treatment and half of the sample to control. The potential outcome function </w:t>
      </w:r>
      <m:oMath>
        <m:r>
          <w:rPr>
            <w:rFonts w:ascii="Cambria Math" w:eastAsia="Times New Roman" w:hAnsi="Cambria Math"/>
          </w:rPr>
          <m:t>Y</m:t>
        </m:r>
      </m:oMath>
      <w:r>
        <w:rPr>
          <w:rFonts w:eastAsia="Times New Roman"/>
        </w:rPr>
        <w:t xml:space="preserve"> has a treatment effect function that determines the individual treatment effect for a given unit based on a number of moderating variables. In the K-fold cross validation, </w:t>
      </w:r>
      <m:oMath>
        <m:r>
          <w:rPr>
            <w:rFonts w:ascii="Cambria Math" w:eastAsia="Times New Roman" w:hAnsi="Cambria Math"/>
          </w:rPr>
          <m:t>S</m:t>
        </m:r>
      </m:oMath>
      <w:r>
        <w:rPr>
          <w:rFonts w:eastAsia="Times New Roman"/>
        </w:rPr>
        <w:t xml:space="preserve"> is randomly split </w:t>
      </w:r>
      <w:r>
        <w:rPr>
          <w:rFonts w:eastAsia="Times New Roman"/>
        </w:rPr>
        <w:lastRenderedPageBreak/>
        <w:t xml:space="preserve">into </w:t>
      </w:r>
      <m:oMath>
        <m:r>
          <w:rPr>
            <w:rFonts w:ascii="Cambria Math" w:eastAsia="Times New Roman" w:hAnsi="Cambria Math"/>
          </w:rPr>
          <m:t>K</m:t>
        </m:r>
      </m:oMath>
      <w:r>
        <w:rPr>
          <w:rFonts w:eastAsia="Times New Roman"/>
        </w:rPr>
        <w:t xml:space="preserve"> partitions </w:t>
      </w:r>
      <m:oMath>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1</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2</m:t>
            </m:r>
          </m:sub>
        </m:sSub>
        <m:r>
          <w:rPr>
            <w:rFonts w:ascii="Cambria Math" w:eastAsia="Times New Roman" w:hAnsi="Cambria Math"/>
          </w:rPr>
          <m:t>, …,</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j</m:t>
            </m:r>
          </m:sub>
        </m:sSub>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K</m:t>
            </m:r>
          </m:sub>
        </m:sSub>
      </m:oMath>
      <w:r>
        <w:rPr>
          <w:rFonts w:eastAsia="Times New Roman"/>
        </w:rPr>
        <w:t xml:space="preserve">. In iteration </w:t>
      </w:r>
      <m:oMath>
        <m:r>
          <w:rPr>
            <w:rFonts w:ascii="Cambria Math" w:eastAsia="Times New Roman" w:hAnsi="Cambria Math"/>
          </w:rPr>
          <m:t>j</m:t>
        </m:r>
      </m:oMath>
      <w:r>
        <w:rPr>
          <w:rFonts w:eastAsia="Times New Roman"/>
        </w:rPr>
        <w:t xml:space="preserve">,  units in the </w:t>
      </w:r>
      <m:oMath>
        <m:sSup>
          <m:sSupPr>
            <m:ctrlPr>
              <w:rPr>
                <w:rFonts w:ascii="Cambria Math" w:eastAsia="Times New Roman" w:hAnsi="Cambria Math"/>
                <w:i/>
              </w:rPr>
            </m:ctrlPr>
          </m:sSupPr>
          <m:e>
            <m:r>
              <w:rPr>
                <w:rFonts w:ascii="Cambria Math" w:eastAsia="Times New Roman" w:hAnsi="Cambria Math"/>
              </w:rPr>
              <m:t>j</m:t>
            </m:r>
          </m:e>
          <m:sup>
            <m:r>
              <w:rPr>
                <w:rFonts w:ascii="Cambria Math" w:eastAsia="Times New Roman" w:hAnsi="Cambria Math"/>
              </w:rPr>
              <m:t>th</m:t>
            </m:r>
          </m:sup>
        </m:sSup>
      </m:oMath>
      <w:r>
        <w:rPr>
          <w:rFonts w:eastAsia="Times New Roman"/>
        </w:rPr>
        <w:t xml:space="preserve"> partition is designated as the testing data and the units in the remaining partitions are used as training data. The model built on the training data is applied on the the testing data to compute mean squared error between true treatment effect and predicted treatment effect for the units in testing data. The cross validated error of the model is the average MSE in all testing partitions and can be written as below.</w:t>
      </w:r>
    </w:p>
    <w:p w14:paraId="381FDD9A" w14:textId="77777777" w:rsidR="00F92569" w:rsidRDefault="00F92569" w:rsidP="00F92569">
      <w:pPr>
        <w:rPr>
          <w:rFonts w:eastAsia="Times New Roman"/>
        </w:rPr>
      </w:pPr>
    </w:p>
    <w:p w14:paraId="398521A8" w14:textId="77777777" w:rsidR="00F92569" w:rsidRPr="00863E66" w:rsidRDefault="00F92569" w:rsidP="00F92569">
      <w:pPr>
        <w:rPr>
          <w:rFonts w:eastAsia="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 xml:space="preserve"> </m:t>
              </m:r>
              <m:d>
                <m:dPr>
                  <m:ctrlPr>
                    <w:rPr>
                      <w:rFonts w:ascii="Cambria Math" w:eastAsia="Times New Roman" w:hAnsi="Cambria Math"/>
                      <w:i/>
                    </w:rPr>
                  </m:ctrlPr>
                </m:dPr>
                <m:e>
                  <m:r>
                    <w:rPr>
                      <w:rFonts w:ascii="Cambria Math" w:eastAsia="Times New Roman" w:hAnsi="Cambria Math"/>
                    </w:rPr>
                    <m:t>3</m:t>
                  </m:r>
                </m:e>
              </m:d>
              <m:r>
                <w:rPr>
                  <w:rFonts w:ascii="Cambria Math" w:eastAsia="Times New Roman" w:hAnsi="Cambria Math"/>
                </w:rPr>
                <m:t xml:space="preserve">  MSE</m:t>
              </m:r>
            </m:e>
            <m:sub>
              <m:r>
                <w:rPr>
                  <w:rFonts w:ascii="Cambria Math" w:eastAsia="Times New Roman" w:hAnsi="Cambria Math"/>
                </w:rPr>
                <m:t>CV</m:t>
              </m:r>
            </m:sub>
          </m:sSub>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K</m:t>
              </m:r>
            </m:den>
          </m:f>
          <m:nary>
            <m:naryPr>
              <m:chr m:val="∑"/>
              <m:limLoc m:val="undOvr"/>
              <m:ctrlPr>
                <w:rPr>
                  <w:rFonts w:ascii="Cambria Math" w:eastAsia="Times New Roman" w:hAnsi="Cambria Math"/>
                  <w:i/>
                </w:rPr>
              </m:ctrlPr>
            </m:naryPr>
            <m:sub>
              <m:r>
                <w:rPr>
                  <w:rFonts w:ascii="Cambria Math" w:eastAsia="Times New Roman" w:hAnsi="Cambria Math"/>
                </w:rPr>
                <m:t>k=1</m:t>
              </m:r>
            </m:sub>
            <m:sup>
              <m:r>
                <w:rPr>
                  <w:rFonts w:ascii="Cambria Math" w:eastAsia="Times New Roman" w:hAnsi="Cambria Math"/>
                </w:rPr>
                <m:t>K</m:t>
              </m:r>
            </m:sup>
            <m:e>
              <m:f>
                <m:fPr>
                  <m:ctrlPr>
                    <w:rPr>
                      <w:rFonts w:ascii="Cambria Math" w:eastAsia="Times New Roman" w:hAnsi="Cambria Math"/>
                      <w:i/>
                    </w:rPr>
                  </m:ctrlPr>
                </m:fPr>
                <m:num>
                  <m:nary>
                    <m:naryPr>
                      <m:chr m:val="∑"/>
                      <m:limLoc m:val="subSup"/>
                      <m:supHide m:val="1"/>
                      <m:ctrlPr>
                        <w:rPr>
                          <w:rFonts w:ascii="Cambria Math" w:eastAsia="Times New Roman" w:hAnsi="Cambria Math"/>
                          <w:i/>
                        </w:rPr>
                      </m:ctrlPr>
                    </m:naryPr>
                    <m:sub>
                      <m:r>
                        <w:rPr>
                          <w:rFonts w:ascii="Cambria Math" w:eastAsia="Times New Roman" w:hAnsi="Cambria Math"/>
                        </w:rPr>
                        <m:t>i∈</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k</m:t>
                          </m:r>
                        </m:sub>
                      </m:sSub>
                    </m:sub>
                    <m:sup/>
                    <m:e>
                      <m:r>
                        <w:rPr>
                          <w:rFonts w:ascii="Cambria Math" w:eastAsia="Times New Roman" w:hAnsi="Cambria Math"/>
                        </w:rPr>
                        <m:t>(</m:t>
                      </m:r>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τ</m:t>
                              </m:r>
                            </m:e>
                          </m:acc>
                        </m:e>
                        <m:sub>
                          <m:r>
                            <w:rPr>
                              <w:rFonts w:ascii="Cambria Math" w:eastAsia="Times New Roman" w:hAnsi="Cambria Math"/>
                            </w:rPr>
                            <m:t>i</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τ</m:t>
                          </m:r>
                        </m:e>
                        <m:sub>
                          <m:r>
                            <w:rPr>
                              <w:rFonts w:ascii="Cambria Math" w:eastAsia="Times New Roman" w:hAnsi="Cambria Math"/>
                            </w:rPr>
                            <m:t>i</m:t>
                          </m:r>
                        </m:sub>
                      </m:sSub>
                      <m:sSup>
                        <m:sSupPr>
                          <m:ctrlPr>
                            <w:rPr>
                              <w:rFonts w:ascii="Cambria Math" w:eastAsia="Times New Roman" w:hAnsi="Cambria Math"/>
                              <w:i/>
                            </w:rPr>
                          </m:ctrlPr>
                        </m:sSupPr>
                        <m:e>
                          <m:r>
                            <w:rPr>
                              <w:rFonts w:ascii="Cambria Math" w:eastAsia="Times New Roman" w:hAnsi="Cambria Math"/>
                            </w:rPr>
                            <m:t>)</m:t>
                          </m:r>
                        </m:e>
                        <m:sup>
                          <m:r>
                            <w:rPr>
                              <w:rFonts w:ascii="Cambria Math" w:eastAsia="Times New Roman" w:hAnsi="Cambria Math"/>
                            </w:rPr>
                            <m:t>2</m:t>
                          </m:r>
                        </m:sup>
                      </m:sSup>
                    </m:e>
                  </m:nary>
                </m:num>
                <m:den>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k</m:t>
                      </m:r>
                    </m:sub>
                  </m:sSub>
                  <m:r>
                    <w:rPr>
                      <w:rFonts w:ascii="Cambria Math" w:eastAsia="Times New Roman" w:hAnsi="Cambria Math"/>
                    </w:rPr>
                    <m:t>|</m:t>
                  </m:r>
                </m:den>
              </m:f>
            </m:e>
          </m:nary>
        </m:oMath>
      </m:oMathPara>
    </w:p>
    <w:p w14:paraId="4368FEA0" w14:textId="77777777" w:rsidR="00F92569" w:rsidRDefault="00F92569" w:rsidP="00F92569">
      <w:pPr>
        <w:rPr>
          <w:rFonts w:eastAsia="Times New Roman"/>
        </w:rPr>
      </w:pPr>
      <w:r>
        <w:rPr>
          <w:rFonts w:eastAsia="Times New Roman"/>
        </w:rPr>
        <w:t xml:space="preserve">Where </w:t>
      </w:r>
      <m:oMath>
        <m:sSub>
          <m:sSubPr>
            <m:ctrlPr>
              <w:rPr>
                <w:rFonts w:ascii="Cambria Math" w:eastAsia="Times New Roman" w:hAnsi="Cambria Math"/>
                <w:i/>
              </w:rPr>
            </m:ctrlPr>
          </m:sSubPr>
          <m:e>
            <m:acc>
              <m:accPr>
                <m:ctrlPr>
                  <w:rPr>
                    <w:rFonts w:ascii="Cambria Math" w:eastAsia="Times New Roman" w:hAnsi="Cambria Math"/>
                    <w:i/>
                  </w:rPr>
                </m:ctrlPr>
              </m:accPr>
              <m:e>
                <m:r>
                  <w:rPr>
                    <w:rFonts w:ascii="Cambria Math" w:eastAsia="Times New Roman" w:hAnsi="Cambria Math"/>
                  </w:rPr>
                  <m:t>τ</m:t>
                </m:r>
              </m:e>
            </m:acc>
          </m:e>
          <m:sub>
            <m:r>
              <w:rPr>
                <w:rFonts w:ascii="Cambria Math" w:eastAsia="Times New Roman" w:hAnsi="Cambria Math"/>
              </w:rPr>
              <m:t>i</m:t>
            </m:r>
          </m:sub>
        </m:sSub>
      </m:oMath>
      <w:r>
        <w:rPr>
          <w:rFonts w:eastAsia="Times New Roman"/>
        </w:rPr>
        <w:t xml:space="preserve">is the predicted treatment effect for unit I from the model built using the training data </w:t>
      </w:r>
      <m:oMath>
        <m:r>
          <w:rPr>
            <w:rFonts w:ascii="Cambria Math" w:eastAsia="Times New Roman" w:hAnsi="Cambria Math"/>
          </w:rPr>
          <m:t>S\</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k</m:t>
            </m:r>
          </m:sub>
        </m:sSub>
      </m:oMath>
      <w:r>
        <w:rPr>
          <w:rFonts w:eastAsia="Times New Roman"/>
        </w:rPr>
        <w:t xml:space="preserve">and </w:t>
      </w:r>
      <m:oMath>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k</m:t>
            </m:r>
          </m:sub>
        </m:sSub>
        <m:r>
          <w:rPr>
            <w:rFonts w:ascii="Cambria Math" w:eastAsia="Times New Roman" w:hAnsi="Cambria Math"/>
          </w:rPr>
          <m:t>|</m:t>
        </m:r>
      </m:oMath>
      <w:r>
        <w:rPr>
          <w:rFonts w:eastAsia="Times New Roman"/>
        </w:rPr>
        <w:t xml:space="preserve"> is the number of units in partition </w:t>
      </w:r>
      <m:oMath>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k</m:t>
            </m:r>
          </m:sub>
        </m:sSub>
      </m:oMath>
      <w:r>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 xml:space="preserve"> MSE</m:t>
            </m:r>
          </m:e>
          <m:sub>
            <m:r>
              <w:rPr>
                <w:rFonts w:ascii="Cambria Math" w:eastAsia="Times New Roman" w:hAnsi="Cambria Math"/>
              </w:rPr>
              <m:t>CV</m:t>
            </m:r>
          </m:sub>
        </m:sSub>
      </m:oMath>
      <w:r>
        <w:rPr>
          <w:rFonts w:eastAsia="Times New Roman"/>
        </w:rPr>
        <w:t xml:space="preserve"> is our primary criteria in comparing the performance of the </w:t>
      </w:r>
      <w:proofErr w:type="gramStart"/>
      <w:r>
        <w:rPr>
          <w:rFonts w:eastAsia="Times New Roman"/>
        </w:rPr>
        <w:t>models.</w:t>
      </w:r>
      <w:proofErr w:type="gramEnd"/>
      <w:r>
        <w:rPr>
          <w:rFonts w:eastAsia="Times New Roman"/>
        </w:rPr>
        <w:t xml:space="preserve"> Smaller the </w:t>
      </w:r>
      <m:oMath>
        <m:sSub>
          <m:sSubPr>
            <m:ctrlPr>
              <w:rPr>
                <w:rFonts w:ascii="Cambria Math" w:eastAsia="Times New Roman" w:hAnsi="Cambria Math"/>
                <w:i/>
              </w:rPr>
            </m:ctrlPr>
          </m:sSubPr>
          <m:e>
            <m:r>
              <w:rPr>
                <w:rFonts w:ascii="Cambria Math" w:eastAsia="Times New Roman" w:hAnsi="Cambria Math"/>
              </w:rPr>
              <m:t>MSE</m:t>
            </m:r>
          </m:e>
          <m:sub>
            <m:r>
              <w:rPr>
                <w:rFonts w:ascii="Cambria Math" w:eastAsia="Times New Roman" w:hAnsi="Cambria Math"/>
              </w:rPr>
              <m:t>CV</m:t>
            </m:r>
          </m:sub>
        </m:sSub>
      </m:oMath>
      <w:r>
        <w:rPr>
          <w:rFonts w:eastAsia="Times New Roman"/>
        </w:rPr>
        <w:t xml:space="preserve"> better the performance of a model in correctly capturing treatment effect heterogeneity.</w:t>
      </w:r>
    </w:p>
    <w:p w14:paraId="2DFD1CBD" w14:textId="77777777" w:rsidR="00F92569" w:rsidRDefault="00F92569" w:rsidP="00F92569">
      <w:pPr>
        <w:rPr>
          <w:rFonts w:eastAsia="Times New Roman"/>
        </w:rPr>
      </w:pPr>
    </w:p>
    <w:p w14:paraId="6244459E" w14:textId="77777777" w:rsidR="00F92569" w:rsidRPr="005D5557" w:rsidRDefault="00F92569" w:rsidP="00F92569">
      <w:pPr>
        <w:rPr>
          <w:rFonts w:eastAsia="Times New Roman"/>
          <w:b/>
        </w:rPr>
      </w:pPr>
      <w:r>
        <w:rPr>
          <w:rFonts w:eastAsia="Times New Roman"/>
          <w:b/>
        </w:rPr>
        <w:t>Simulation Analysis to Address Research Questions</w:t>
      </w:r>
    </w:p>
    <w:p w14:paraId="702F98C2" w14:textId="77777777" w:rsidR="00F92569" w:rsidRDefault="00F92569" w:rsidP="00F92569">
      <w:pPr>
        <w:rPr>
          <w:rFonts w:eastAsia="Times New Roman"/>
        </w:rPr>
      </w:pPr>
    </w:p>
    <w:p w14:paraId="6D044CED" w14:textId="77777777" w:rsidR="00F92569" w:rsidRPr="0095553B" w:rsidRDefault="00F92569" w:rsidP="00F92569">
      <w:pPr>
        <w:widowControl w:val="0"/>
        <w:autoSpaceDE w:val="0"/>
        <w:autoSpaceDN w:val="0"/>
        <w:adjustRightInd w:val="0"/>
        <w:spacing w:after="240" w:line="280" w:lineRule="atLeast"/>
        <w:rPr>
          <w:rFonts w:ascii="Times" w:hAnsi="Times" w:cs="Times"/>
          <w:color w:val="000000"/>
        </w:rPr>
      </w:pPr>
      <w:r>
        <w:rPr>
          <w:rFonts w:ascii="Times" w:hAnsi="Times" w:cs="Times"/>
          <w:color w:val="000000"/>
        </w:rPr>
        <w:t>To assess the relative performance of the proposed algorithms we propose to carry out simulation studies. For each research question in Part I, we proposed a suitable simulation study design that helps to assess the accuracy of models under consideration. For all simulations we consider simulated datasets of size N = {1000, 5000, 10000} observations. We chose these samples sizes since typical medium sized RCTs involve subjects in those ranges. We vary the number of observations to assess the importance of sample size on the accuracy of the models. We propose to use K = 10 (10-fold) for cross validation following the common practice in machine learning literature. In all designs the marginal treatment probability is P = 0.5 and Q denotes the number of variables in the model. For RQ1-RQ4, we consider</w:t>
      </w:r>
      <w:r w:rsidRPr="0095553B">
        <w:rPr>
          <w:rFonts w:ascii="Times" w:hAnsi="Times" w:cs="Times"/>
          <w:color w:val="000000"/>
        </w:rPr>
        <w:t xml:space="preserve"> a model </w:t>
      </w:r>
      <m:oMath>
        <m:r>
          <w:rPr>
            <w:rFonts w:ascii="Cambria Math" w:hAnsi="Cambria Math" w:cs="Times"/>
            <w:color w:val="000000"/>
          </w:rPr>
          <m:t>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oMath>
      <w:r w:rsidRPr="0095553B">
        <w:rPr>
          <w:rFonts w:ascii="Times" w:hAnsi="Times" w:cs="Times"/>
          <w:color w:val="000000"/>
        </w:rPr>
        <w:t xml:space="preserve">for the mean effect and </w:t>
      </w:r>
      <m:oMath>
        <m:r>
          <w:rPr>
            <w:rFonts w:ascii="Cambria Math" w:hAnsi="Cambria Math" w:cs="Times"/>
            <w:color w:val="000000"/>
          </w:rPr>
          <m:t>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oMath>
      <w:r w:rsidRPr="0095553B">
        <w:rPr>
          <w:rFonts w:ascii="Times" w:hAnsi="Times" w:cs="Times"/>
          <w:color w:val="000000"/>
        </w:rPr>
        <w:t xml:space="preserve">for the treatment effect, and the potential outcomes are written, for </w:t>
      </w:r>
      <m:oMath>
        <m:r>
          <w:rPr>
            <w:rFonts w:ascii="Cambria Math" w:hAnsi="Cambria Math" w:cs="Times"/>
            <w:color w:val="000000"/>
          </w:rPr>
          <m:t>w ={0,1}</m:t>
        </m:r>
      </m:oMath>
      <w:r w:rsidRPr="0095553B">
        <w:rPr>
          <w:rFonts w:ascii="Times" w:hAnsi="Times" w:cs="Times"/>
          <w:color w:val="000000"/>
        </w:rPr>
        <w:t xml:space="preserve">, </w:t>
      </w:r>
    </w:p>
    <w:p w14:paraId="59080314" w14:textId="77777777" w:rsidR="00F92569" w:rsidRPr="0095553B" w:rsidRDefault="00F92569" w:rsidP="00F92569">
      <w:pPr>
        <w:widowControl w:val="0"/>
        <w:autoSpaceDE w:val="0"/>
        <w:autoSpaceDN w:val="0"/>
        <w:adjustRightInd w:val="0"/>
        <w:spacing w:after="240" w:line="280" w:lineRule="atLeast"/>
        <w:rPr>
          <w:rFonts w:ascii="Times" w:hAnsi="Times" w:cs="Times"/>
          <w:color w:val="000000"/>
        </w:rPr>
      </w:pPr>
      <m:oMathPara>
        <m:oMath>
          <m:sSub>
            <m:sSubPr>
              <m:ctrlPr>
                <w:rPr>
                  <w:rFonts w:ascii="Cambria Math" w:hAnsi="Cambria Math" w:cs="Times"/>
                  <w:i/>
                  <w:color w:val="000000"/>
                </w:rPr>
              </m:ctrlPr>
            </m:sSubPr>
            <m:e>
              <m:r>
                <w:rPr>
                  <w:rFonts w:ascii="Cambria Math" w:hAnsi="Cambria Math" w:cs="Times"/>
                  <w:color w:val="000000"/>
                </w:rPr>
                <m:t>Y</m:t>
              </m:r>
            </m:e>
            <m:sub>
              <m:r>
                <w:rPr>
                  <w:rFonts w:ascii="Cambria Math" w:hAnsi="Cambria Math" w:cs="Times"/>
                  <w:color w:val="000000"/>
                </w:rPr>
                <m:t>i</m:t>
              </m:r>
            </m:sub>
          </m:sSub>
          <m:d>
            <m:dPr>
              <m:ctrlPr>
                <w:rPr>
                  <w:rFonts w:ascii="Cambria Math" w:hAnsi="Cambria Math" w:cs="Times"/>
                  <w:i/>
                  <w:color w:val="000000"/>
                </w:rPr>
              </m:ctrlPr>
            </m:dPr>
            <m:e>
              <m:r>
                <w:rPr>
                  <w:rFonts w:ascii="Cambria Math" w:hAnsi="Cambria Math" w:cs="Times"/>
                  <w:color w:val="000000"/>
                </w:rPr>
                <m:t>w</m:t>
              </m:r>
            </m:e>
          </m:d>
          <m:r>
            <w:rPr>
              <w:rFonts w:ascii="Cambria Math" w:hAnsi="Cambria Math" w:cs="Times"/>
              <w:color w:val="000000"/>
            </w:rPr>
            <m:t>= η</m:t>
          </m:r>
          <m:d>
            <m:dPr>
              <m:ctrlPr>
                <w:rPr>
                  <w:rFonts w:ascii="Cambria Math" w:hAnsi="Cambria Math" w:cs="Times"/>
                  <w:i/>
                  <w:color w:val="000000"/>
                </w:rPr>
              </m:ctrlPr>
            </m:dPr>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i</m:t>
                  </m:r>
                </m:sub>
              </m:sSub>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d>
            <m:dPr>
              <m:ctrlPr>
                <w:rPr>
                  <w:rFonts w:ascii="Cambria Math" w:hAnsi="Cambria Math" w:cs="Times"/>
                  <w:i/>
                  <w:color w:val="000000"/>
                </w:rPr>
              </m:ctrlPr>
            </m:dPr>
            <m:e>
              <m:r>
                <w:rPr>
                  <w:rFonts w:ascii="Cambria Math" w:hAnsi="Cambria Math" w:cs="Times"/>
                  <w:color w:val="000000"/>
                </w:rPr>
                <m:t>2w-1</m:t>
              </m:r>
            </m:e>
          </m:d>
          <m:r>
            <w:rPr>
              <w:rFonts w:ascii="Cambria Math" w:hAnsi="Cambria Math" w:cs="Times"/>
              <w:color w:val="000000"/>
            </w:rPr>
            <m:t>.</m:t>
          </m:r>
          <m:r>
            <m:rPr>
              <m:sty m:val="p"/>
            </m:rPr>
            <w:rPr>
              <w:rFonts w:ascii="Cambria Math" w:hAnsi="Cambria Math" w:cs="Times"/>
              <w:color w:val="000000"/>
            </w:rPr>
            <m:t xml:space="preserve"> </m:t>
          </m:r>
          <m:r>
            <w:rPr>
              <w:rFonts w:ascii="Cambria Math" w:hAnsi="Cambria Math" w:cs="Times"/>
              <w:color w:val="000000"/>
            </w:rPr>
            <m:t>κ</m:t>
          </m:r>
          <m:d>
            <m:dPr>
              <m:ctrlPr>
                <w:rPr>
                  <w:rFonts w:ascii="Cambria Math" w:hAnsi="Cambria Math" w:cs="Times"/>
                  <w:i/>
                  <w:color w:val="000000"/>
                </w:rPr>
              </m:ctrlPr>
            </m:dPr>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i</m:t>
                  </m:r>
                </m:sub>
              </m:sSub>
            </m:e>
          </m:d>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ϵ</m:t>
              </m:r>
            </m:e>
            <m:sub>
              <m:r>
                <w:rPr>
                  <w:rFonts w:ascii="Cambria Math" w:hAnsi="Cambria Math" w:cs="Times"/>
                  <w:color w:val="000000"/>
                </w:rPr>
                <m:t>i</m:t>
              </m:r>
            </m:sub>
          </m:sSub>
        </m:oMath>
      </m:oMathPara>
    </w:p>
    <w:p w14:paraId="236AEE29" w14:textId="77777777" w:rsidR="00F92569" w:rsidRDefault="00F92569" w:rsidP="00F92569">
      <w:pPr>
        <w:widowControl w:val="0"/>
        <w:autoSpaceDE w:val="0"/>
        <w:autoSpaceDN w:val="0"/>
        <w:adjustRightInd w:val="0"/>
        <w:spacing w:after="240" w:line="280" w:lineRule="atLeast"/>
        <w:rPr>
          <w:color w:val="000000"/>
        </w:rPr>
      </w:pPr>
      <w:r w:rsidRPr="0092273A">
        <w:rPr>
          <w:color w:val="000000"/>
        </w:rPr>
        <w:t xml:space="preserve">where </w:t>
      </w:r>
      <m:oMath>
        <m:sSub>
          <m:sSubPr>
            <m:ctrlPr>
              <w:rPr>
                <w:rFonts w:ascii="Cambria Math" w:hAnsi="Cambria Math"/>
                <w:i/>
                <w:color w:val="000000"/>
              </w:rPr>
            </m:ctrlPr>
          </m:sSubPr>
          <m:e>
            <m:r>
              <w:rPr>
                <w:rFonts w:ascii="Cambria Math" w:hAnsi="Cambria Math"/>
                <w:color w:val="000000"/>
              </w:rPr>
              <m:t>ϵ</m:t>
            </m:r>
          </m:e>
          <m:sub>
            <m:r>
              <w:rPr>
                <w:rFonts w:ascii="Cambria Math" w:hAnsi="Cambria Math"/>
                <w:color w:val="000000"/>
              </w:rPr>
              <m:t>i</m:t>
            </m:r>
          </m:sub>
        </m:sSub>
        <m:r>
          <w:rPr>
            <w:rFonts w:ascii="Cambria Math" w:hAnsi="Cambria Math"/>
            <w:color w:val="000000"/>
          </w:rPr>
          <m:t xml:space="preserve"> ~ N(0,0.01)</m:t>
        </m:r>
      </m:oMath>
      <w:r w:rsidRPr="0092273A">
        <w:rPr>
          <w:color w:val="000000"/>
        </w:rPr>
        <w:t xml:space="preserve">, and the </w:t>
      </w:r>
      <m:oMath>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i</m:t>
            </m:r>
          </m:sub>
        </m:sSub>
      </m:oMath>
      <w:r w:rsidRPr="0092273A">
        <w:rPr>
          <w:color w:val="000000"/>
        </w:rPr>
        <w:t xml:space="preserve"> are independent of </w:t>
      </w:r>
      <m:oMath>
        <m:sSub>
          <m:sSubPr>
            <m:ctrlPr>
              <w:rPr>
                <w:rFonts w:ascii="Cambria Math" w:hAnsi="Cambria Math"/>
                <w:i/>
                <w:color w:val="000000"/>
              </w:rPr>
            </m:ctrlPr>
          </m:sSubPr>
          <m:e>
            <m:r>
              <w:rPr>
                <w:rFonts w:ascii="Cambria Math" w:hAnsi="Cambria Math"/>
                <w:color w:val="000000"/>
              </w:rPr>
              <m:t>ϵ</m:t>
            </m:r>
          </m:e>
          <m:sub>
            <m:r>
              <w:rPr>
                <w:rFonts w:ascii="Cambria Math" w:hAnsi="Cambria Math"/>
                <w:color w:val="000000"/>
              </w:rPr>
              <m:t>i</m:t>
            </m:r>
          </m:sub>
        </m:sSub>
      </m:oMath>
      <w:r w:rsidRPr="0092273A">
        <w:rPr>
          <w:color w:val="000000"/>
        </w:rPr>
        <w:t xml:space="preserve"> and one another</w:t>
      </w:r>
      <w:r>
        <w:rPr>
          <w:color w:val="000000"/>
        </w:rPr>
        <w:t>.</w:t>
      </w:r>
    </w:p>
    <w:p w14:paraId="583F50D7" w14:textId="77777777" w:rsidR="00F92569" w:rsidRDefault="00F92569" w:rsidP="00F92569">
      <w:pPr>
        <w:widowControl w:val="0"/>
        <w:autoSpaceDE w:val="0"/>
        <w:autoSpaceDN w:val="0"/>
        <w:adjustRightInd w:val="0"/>
        <w:spacing w:after="240" w:line="280" w:lineRule="atLeast"/>
        <w:rPr>
          <w:rFonts w:ascii="Times" w:hAnsi="Times" w:cs="Times"/>
          <w:color w:val="000000"/>
        </w:rPr>
      </w:pPr>
      <w:r>
        <w:rPr>
          <w:rFonts w:ascii="Times" w:hAnsi="Times" w:cs="Times"/>
          <w:color w:val="000000"/>
        </w:rPr>
        <w:t>In the following we describe the simulation designs we use to address each of the research questions in Part 1.</w:t>
      </w:r>
    </w:p>
    <w:p w14:paraId="100D3FEB" w14:textId="77777777" w:rsidR="00F92569" w:rsidRPr="00076764" w:rsidRDefault="00F92569" w:rsidP="00F92569">
      <w:pPr>
        <w:pStyle w:val="ListParagraph"/>
        <w:widowControl w:val="0"/>
        <w:numPr>
          <w:ilvl w:val="0"/>
          <w:numId w:val="12"/>
        </w:numPr>
        <w:autoSpaceDE w:val="0"/>
        <w:autoSpaceDN w:val="0"/>
        <w:adjustRightInd w:val="0"/>
        <w:spacing w:after="240" w:line="280" w:lineRule="atLeast"/>
        <w:rPr>
          <w:rFonts w:ascii="Times" w:hAnsi="Times" w:cs="Times"/>
          <w:b/>
          <w:color w:val="000000"/>
        </w:rPr>
      </w:pPr>
      <w:r w:rsidRPr="00076764">
        <w:rPr>
          <w:rFonts w:ascii="Times" w:hAnsi="Times" w:cs="Times"/>
          <w:b/>
          <w:color w:val="000000"/>
        </w:rPr>
        <w:t>RQ1: How accurate are the heterogeneous treatment effect estimation models under different distributions of treatment effect moderating variable(s)?</w:t>
      </w:r>
    </w:p>
    <w:p w14:paraId="6759DEDA"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To answer RQ1, we consider a simple design with two variables. The mean function involves both of the variables but the treatment effect heterogeneity is defined only as function of one of the variables. The primary design specification is below:</w:t>
      </w:r>
    </w:p>
    <w:p w14:paraId="7DC75225" w14:textId="77777777" w:rsidR="00F92569" w:rsidRPr="007161CC" w:rsidRDefault="00F92569" w:rsidP="00F92569">
      <w:pPr>
        <w:widowControl w:val="0"/>
        <w:autoSpaceDE w:val="0"/>
        <w:autoSpaceDN w:val="0"/>
        <w:adjustRightInd w:val="0"/>
        <w:spacing w:after="240" w:line="280" w:lineRule="atLeast"/>
        <w:ind w:left="720"/>
        <w:rPr>
          <w:rFonts w:ascii="Times" w:eastAsiaTheme="minorEastAsia" w:hAnsi="Times" w:cs="Times"/>
          <w:color w:val="000000"/>
        </w:rPr>
      </w:pPr>
      <m:oMathPara>
        <m:oMathParaPr>
          <m:jc m:val="left"/>
        </m:oMathParaPr>
        <m:oMath>
          <m:r>
            <w:rPr>
              <w:rFonts w:ascii="Cambria Math" w:hAnsi="Cambria Math" w:cs="Times"/>
              <w:color w:val="000000"/>
            </w:rPr>
            <m:t>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oMath>
      </m:oMathPara>
    </w:p>
    <w:p w14:paraId="62A7466E"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 xml:space="preserve">Our goal is to evaluate how well the proposed methods can elicit the true structure of the heterogeneity in the treatment effect under different distributional specifications of the moderator variable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One important way the distribution of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matters is it determines how much data is available at different levels of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to learn the true function of treatment effect. For example, when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is distributed according a uniform dist</w:t>
      </w:r>
      <w:proofErr w:type="spellStart"/>
      <w:r>
        <w:rPr>
          <w:rFonts w:ascii="Times" w:eastAsiaTheme="minorEastAsia" w:hAnsi="Times" w:cs="Times"/>
          <w:color w:val="000000"/>
        </w:rPr>
        <w:t>ribution</w:t>
      </w:r>
      <w:proofErr w:type="spellEnd"/>
      <w:r>
        <w:rPr>
          <w:rFonts w:ascii="Times" w:eastAsiaTheme="minorEastAsia" w:hAnsi="Times" w:cs="Times"/>
          <w:color w:val="000000"/>
        </w:rPr>
        <w:t xml:space="preserve">, one has the same amount of data available to learn the relationship between treatment effect and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at any level of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On the other hand, if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is distributed according to a normal distribution, the available data is sparse at the tails of the distribution of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thus limiting the ability of the models to learn the relationship between treatment effect and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To systematically explore the relationship between the distribution of treatment effect moderator and the empirical ability of the models to recover the true treatment effect heterogeneity, we consider three distributional specifications of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(note that all </w:t>
      </w:r>
      <w:r w:rsidRPr="005A2ADD">
        <w:rPr>
          <w:rFonts w:ascii="Times" w:eastAsiaTheme="minorEastAsia" w:hAnsi="Times" w:cs="Times"/>
          <w:i/>
          <w:color w:val="000000"/>
        </w:rPr>
        <w:t>x’s</w:t>
      </w:r>
      <w:r>
        <w:rPr>
          <w:rFonts w:ascii="Times" w:eastAsiaTheme="minorEastAsia" w:hAnsi="Times" w:cs="Times"/>
          <w:color w:val="000000"/>
        </w:rPr>
        <w:t xml:space="preserve"> are independent of each other):</w:t>
      </w:r>
    </w:p>
    <w:p w14:paraId="4645E6DE" w14:textId="77777777" w:rsidR="00F9256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1: </w:t>
      </w:r>
      <m:oMath>
        <m:r>
          <w:rPr>
            <w:rFonts w:ascii="Cambria Math" w:hAnsi="Cambria Math" w:cs="Times"/>
            <w:color w:val="000000"/>
          </w:rPr>
          <m:t>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 U</m:t>
        </m:r>
        <m:d>
          <m:dPr>
            <m:begChr m:val="["/>
            <m:endChr m:val="]"/>
            <m:ctrlPr>
              <w:rPr>
                <w:rFonts w:ascii="Cambria Math" w:hAnsi="Cambria Math" w:cs="Times"/>
                <w:i/>
                <w:color w:val="000000"/>
              </w:rPr>
            </m:ctrlPr>
          </m:dPr>
          <m:e>
            <m:r>
              <w:rPr>
                <w:rFonts w:ascii="Cambria Math" w:hAnsi="Cambria Math" w:cs="Times"/>
                <w:color w:val="000000"/>
              </w:rPr>
              <m:t>0,1</m:t>
            </m:r>
          </m:e>
        </m:d>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xml:space="preserve"> ~N(0,</m:t>
        </m:r>
        <m:r>
          <w:rPr>
            <w:rFonts w:ascii="Cambria Math" w:eastAsiaTheme="minorEastAsia" w:hAnsi="Cambria Math" w:cs="Times"/>
            <w:color w:val="000000"/>
          </w:rPr>
          <m:t>1)</m:t>
        </m:r>
      </m:oMath>
    </w:p>
    <w:p w14:paraId="02B6A4A0" w14:textId="77777777" w:rsidR="00F92569" w:rsidRPr="00261DD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2: </w:t>
      </w:r>
      <m:oMath>
        <m:r>
          <w:rPr>
            <w:rFonts w:ascii="Cambria Math" w:hAnsi="Cambria Math" w:cs="Times"/>
            <w:color w:val="000000"/>
          </w:rPr>
          <m:t>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 N</m:t>
        </m:r>
        <m:d>
          <m:dPr>
            <m:ctrlPr>
              <w:rPr>
                <w:rFonts w:ascii="Cambria Math" w:hAnsi="Cambria Math" w:cs="Times"/>
                <w:i/>
                <w:color w:val="000000"/>
              </w:rPr>
            </m:ctrlPr>
          </m:dPr>
          <m:e>
            <m:r>
              <w:rPr>
                <w:rFonts w:ascii="Cambria Math" w:hAnsi="Cambria Math" w:cs="Times"/>
                <w:color w:val="000000"/>
              </w:rPr>
              <m:t>.5,.25</m:t>
            </m:r>
          </m:e>
        </m:d>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xml:space="preserve"> ~N(0,</m:t>
        </m:r>
        <m:r>
          <w:rPr>
            <w:rFonts w:ascii="Cambria Math" w:eastAsiaTheme="minorEastAsia" w:hAnsi="Cambria Math" w:cs="Times"/>
            <w:color w:val="000000"/>
          </w:rPr>
          <m:t>1)</m:t>
        </m:r>
      </m:oMath>
    </w:p>
    <w:p w14:paraId="33D636AA" w14:textId="77777777" w:rsidR="00F92569" w:rsidRPr="00261DD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3: </w:t>
      </w:r>
      <m:oMath>
        <m:r>
          <w:rPr>
            <w:rFonts w:ascii="Cambria Math" w:hAnsi="Cambria Math" w:cs="Times"/>
            <w:color w:val="000000"/>
          </w:rPr>
          <m:t>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 β</m:t>
        </m:r>
        <m:d>
          <m:dPr>
            <m:ctrlPr>
              <w:rPr>
                <w:rFonts w:ascii="Cambria Math" w:hAnsi="Cambria Math" w:cs="Times"/>
                <w:i/>
                <w:color w:val="000000"/>
              </w:rPr>
            </m:ctrlPr>
          </m:dPr>
          <m:e>
            <m:r>
              <w:rPr>
                <w:rFonts w:ascii="Cambria Math" w:hAnsi="Cambria Math" w:cs="Times"/>
                <w:color w:val="000000"/>
              </w:rPr>
              <m:t>.5,.5</m:t>
            </m:r>
          </m:e>
        </m:d>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xml:space="preserve"> ~N(0,</m:t>
        </m:r>
        <m:r>
          <w:rPr>
            <w:rFonts w:ascii="Cambria Math" w:eastAsiaTheme="minorEastAsia" w:hAnsi="Cambria Math" w:cs="Times"/>
            <w:color w:val="000000"/>
          </w:rPr>
          <m:t>1)</m:t>
        </m:r>
      </m:oMath>
    </w:p>
    <w:p w14:paraId="3BFBD580" w14:textId="77777777" w:rsidR="00F92569" w:rsidRDefault="00F92569" w:rsidP="00F92569">
      <w:pPr>
        <w:pStyle w:val="ListParagraph"/>
        <w:widowControl w:val="0"/>
        <w:autoSpaceDE w:val="0"/>
        <w:autoSpaceDN w:val="0"/>
        <w:adjustRightInd w:val="0"/>
        <w:spacing w:after="240" w:line="280" w:lineRule="atLeast"/>
        <w:ind w:left="1440"/>
        <w:rPr>
          <w:rFonts w:ascii="Times" w:eastAsiaTheme="minorEastAsia" w:hAnsi="Times" w:cs="Times"/>
          <w:color w:val="000000"/>
        </w:rPr>
      </w:pPr>
    </w:p>
    <w:p w14:paraId="473A73C1" w14:textId="77777777" w:rsidR="00F92569" w:rsidRDefault="00F92569" w:rsidP="00F92569">
      <w:pPr>
        <w:pStyle w:val="ListParagraph"/>
        <w:widowControl w:val="0"/>
        <w:autoSpaceDE w:val="0"/>
        <w:autoSpaceDN w:val="0"/>
        <w:adjustRightInd w:val="0"/>
        <w:spacing w:after="240" w:line="280" w:lineRule="atLeast"/>
        <w:ind w:left="1440"/>
        <w:rPr>
          <w:rFonts w:ascii="Times" w:eastAsiaTheme="minorEastAsia" w:hAnsi="Times" w:cs="Times"/>
          <w:color w:val="000000"/>
        </w:rPr>
      </w:pPr>
    </w:p>
    <w:p w14:paraId="28778E4E" w14:textId="77777777" w:rsidR="00F92569" w:rsidRPr="002D1022" w:rsidRDefault="00F92569" w:rsidP="00F92569">
      <w:pPr>
        <w:pStyle w:val="ListParagraph"/>
        <w:widowControl w:val="0"/>
        <w:autoSpaceDE w:val="0"/>
        <w:autoSpaceDN w:val="0"/>
        <w:adjustRightInd w:val="0"/>
        <w:spacing w:after="240" w:line="280" w:lineRule="atLeast"/>
        <w:rPr>
          <w:rFonts w:ascii="Times" w:hAnsi="Times" w:cs="Times"/>
          <w:b/>
          <w:color w:val="000000"/>
        </w:rPr>
      </w:pPr>
      <w:r w:rsidRPr="002D1022">
        <w:rPr>
          <w:rFonts w:ascii="Times" w:eastAsiaTheme="minorEastAsia" w:hAnsi="Times" w:cs="Times"/>
          <w:b/>
          <w:color w:val="000000"/>
        </w:rPr>
        <w:t xml:space="preserve">Exhibit 2: Distribution of </w:t>
      </w:r>
      <m:oMath>
        <m:sSub>
          <m:sSubPr>
            <m:ctrlPr>
              <w:rPr>
                <w:rFonts w:ascii="Cambria Math" w:hAnsi="Cambria Math" w:cs="Times"/>
                <w:b/>
                <w:i/>
                <w:color w:val="000000"/>
              </w:rPr>
            </m:ctrlPr>
          </m:sSubPr>
          <m:e>
            <m:r>
              <m:rPr>
                <m:sty m:val="bi"/>
              </m:rPr>
              <w:rPr>
                <w:rFonts w:ascii="Cambria Math" w:hAnsi="Cambria Math" w:cs="Times"/>
                <w:color w:val="000000"/>
              </w:rPr>
              <m:t>x</m:t>
            </m:r>
          </m:e>
          <m:sub>
            <m:r>
              <m:rPr>
                <m:sty m:val="bi"/>
              </m:rPr>
              <w:rPr>
                <w:rFonts w:ascii="Cambria Math" w:hAnsi="Cambria Math" w:cs="Times"/>
                <w:color w:val="000000"/>
              </w:rPr>
              <m:t>1</m:t>
            </m:r>
          </m:sub>
        </m:sSub>
      </m:oMath>
      <w:r w:rsidRPr="002D1022">
        <w:rPr>
          <w:rFonts w:ascii="Times" w:eastAsiaTheme="minorEastAsia" w:hAnsi="Times" w:cs="Times"/>
          <w:b/>
          <w:color w:val="000000"/>
        </w:rPr>
        <w:t xml:space="preserve"> under three design specifications</w:t>
      </w:r>
    </w:p>
    <w:p w14:paraId="0D9AFBFD"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sidRPr="00613019">
        <w:rPr>
          <w:rFonts w:ascii="Times" w:hAnsi="Times" w:cs="Times"/>
          <w:noProof/>
          <w:color w:val="000000"/>
        </w:rPr>
        <w:drawing>
          <wp:inline distT="0" distB="0" distL="0" distR="0" wp14:anchorId="1890DCC4" wp14:editId="08720CFE">
            <wp:extent cx="5267335" cy="23682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22586" cy="2393126"/>
                    </a:xfrm>
                    <a:prstGeom prst="rect">
                      <a:avLst/>
                    </a:prstGeom>
                  </pic:spPr>
                </pic:pic>
              </a:graphicData>
            </a:graphic>
          </wp:inline>
        </w:drawing>
      </w:r>
    </w:p>
    <w:p w14:paraId="0DC1CE7D"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p>
    <w:p w14:paraId="5F1B4004"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 xml:space="preserve">Exhibit 2 illustrates the three specification of x1. While uniform distribution spreads data evenly for model fit, normal and beta distributions present more data in the center and in the tails respectively. Our primary metric to compare the performance of the methods is the cross validated MSE. The sparsity of examples to learn the true relationship between the moderator variable and treatment effect in the tails for normal distribution and center for beta distribution can lead to higher cross validated MSE. We present the </w:t>
      </w:r>
      <m:oMath>
        <m:sSub>
          <m:sSubPr>
            <m:ctrlPr>
              <w:rPr>
                <w:rFonts w:ascii="Cambria Math" w:eastAsia="Times New Roman" w:hAnsi="Cambria Math"/>
                <w:i/>
              </w:rPr>
            </m:ctrlPr>
          </m:sSubPr>
          <m:e>
            <m:r>
              <w:rPr>
                <w:rFonts w:ascii="Cambria Math" w:eastAsia="Times New Roman" w:hAnsi="Cambria Math"/>
              </w:rPr>
              <m:t xml:space="preserve"> MSE</m:t>
            </m:r>
          </m:e>
          <m:sub>
            <m:r>
              <w:rPr>
                <w:rFonts w:ascii="Cambria Math" w:eastAsia="Times New Roman" w:hAnsi="Cambria Math"/>
              </w:rPr>
              <m:t>CV</m:t>
            </m:r>
          </m:sub>
        </m:sSub>
      </m:oMath>
      <w:r>
        <w:rPr>
          <w:rFonts w:ascii="Times" w:eastAsiaTheme="minorEastAsia" w:hAnsi="Times" w:cs="Times"/>
        </w:rPr>
        <w:t xml:space="preserve"> for each of the Designs for each of the models for N = {1000, 5000, 10000}. This means in total we compute 36 </w:t>
      </w:r>
      <m:oMath>
        <m:sSub>
          <m:sSubPr>
            <m:ctrlPr>
              <w:rPr>
                <w:rFonts w:ascii="Cambria Math" w:eastAsia="Times New Roman" w:hAnsi="Cambria Math"/>
                <w:i/>
              </w:rPr>
            </m:ctrlPr>
          </m:sSubPr>
          <m:e>
            <m:r>
              <w:rPr>
                <w:rFonts w:ascii="Cambria Math" w:eastAsia="Times New Roman" w:hAnsi="Cambria Math"/>
              </w:rPr>
              <m:t xml:space="preserve"> MSE</m:t>
            </m:r>
          </m:e>
          <m:sub>
            <m:r>
              <w:rPr>
                <w:rFonts w:ascii="Cambria Math" w:eastAsia="Times New Roman" w:hAnsi="Cambria Math"/>
              </w:rPr>
              <m:t>CV</m:t>
            </m:r>
          </m:sub>
        </m:sSub>
      </m:oMath>
      <w:r>
        <w:rPr>
          <w:rFonts w:ascii="Times" w:eastAsiaTheme="minorEastAsia" w:hAnsi="Times" w:cs="Times"/>
        </w:rPr>
        <w:t xml:space="preserve"> values to compare models. For each design and the size of sample, we highlight best </w:t>
      </w:r>
      <m:oMath>
        <m:sSub>
          <m:sSubPr>
            <m:ctrlPr>
              <w:rPr>
                <w:rFonts w:ascii="Cambria Math" w:eastAsia="Times New Roman" w:hAnsi="Cambria Math"/>
                <w:i/>
              </w:rPr>
            </m:ctrlPr>
          </m:sSubPr>
          <m:e>
            <m:r>
              <w:rPr>
                <w:rFonts w:ascii="Cambria Math" w:eastAsia="Times New Roman" w:hAnsi="Cambria Math"/>
              </w:rPr>
              <m:t xml:space="preserve"> MSE</m:t>
            </m:r>
          </m:e>
          <m:sub>
            <m:r>
              <w:rPr>
                <w:rFonts w:ascii="Cambria Math" w:eastAsia="Times New Roman" w:hAnsi="Cambria Math"/>
              </w:rPr>
              <m:t>CV</m:t>
            </m:r>
          </m:sub>
        </m:sSub>
      </m:oMath>
      <w:r>
        <w:rPr>
          <w:rFonts w:ascii="Times" w:eastAsiaTheme="minorEastAsia" w:hAnsi="Times" w:cs="Times"/>
        </w:rPr>
        <w:t xml:space="preserve"> in bold. Exhibit 3 presents a sample illustration of the presentation of results from the simulation studies of RQ1.</w:t>
      </w:r>
    </w:p>
    <w:p w14:paraId="3373B28B" w14:textId="77777777" w:rsidR="00F92569" w:rsidRPr="002B59AC" w:rsidRDefault="00F92569" w:rsidP="00F92569">
      <w:pPr>
        <w:widowControl w:val="0"/>
        <w:autoSpaceDE w:val="0"/>
        <w:autoSpaceDN w:val="0"/>
        <w:adjustRightInd w:val="0"/>
        <w:spacing w:after="240" w:line="280" w:lineRule="atLeast"/>
        <w:ind w:left="720"/>
        <w:rPr>
          <w:rFonts w:ascii="Times" w:hAnsi="Times" w:cs="Times"/>
          <w:b/>
          <w:color w:val="000000"/>
        </w:rPr>
      </w:pPr>
      <w:r w:rsidRPr="002B59AC">
        <w:rPr>
          <w:rFonts w:ascii="Times" w:hAnsi="Times" w:cs="Times"/>
          <w:b/>
          <w:color w:val="000000"/>
        </w:rPr>
        <w:t xml:space="preserve">Exhibit 3: Cross validated MSE across four methods for designs varying the distribution of the moderator variable </w:t>
      </w:r>
    </w:p>
    <w:tbl>
      <w:tblPr>
        <w:tblStyle w:val="PlainTable2"/>
        <w:tblW w:w="0" w:type="auto"/>
        <w:tblInd w:w="630" w:type="dxa"/>
        <w:tblLook w:val="04A0" w:firstRow="1" w:lastRow="0" w:firstColumn="1" w:lastColumn="0" w:noHBand="0" w:noVBand="1"/>
      </w:tblPr>
      <w:tblGrid>
        <w:gridCol w:w="1823"/>
        <w:gridCol w:w="547"/>
        <w:gridCol w:w="548"/>
        <w:gridCol w:w="631"/>
        <w:gridCol w:w="548"/>
        <w:gridCol w:w="548"/>
        <w:gridCol w:w="631"/>
        <w:gridCol w:w="548"/>
        <w:gridCol w:w="548"/>
        <w:gridCol w:w="631"/>
        <w:gridCol w:w="548"/>
        <w:gridCol w:w="548"/>
        <w:gridCol w:w="631"/>
      </w:tblGrid>
      <w:tr w:rsidR="00F92569" w14:paraId="5240493A" w14:textId="77777777" w:rsidTr="00AB65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78955735" w14:textId="77777777" w:rsidR="00F92569" w:rsidRPr="007B4E80" w:rsidRDefault="00F92569" w:rsidP="00AB65F0">
            <w:pPr>
              <w:widowControl w:val="0"/>
              <w:autoSpaceDE w:val="0"/>
              <w:autoSpaceDN w:val="0"/>
              <w:adjustRightInd w:val="0"/>
              <w:spacing w:after="240" w:line="280" w:lineRule="atLeast"/>
              <w:rPr>
                <w:rFonts w:ascii="Times" w:hAnsi="Times" w:cs="Times"/>
                <w:color w:val="000000"/>
                <w:sz w:val="18"/>
                <w:szCs w:val="18"/>
              </w:rPr>
            </w:pPr>
            <w:r>
              <w:rPr>
                <w:rFonts w:ascii="Times" w:hAnsi="Times" w:cs="Times"/>
                <w:color w:val="000000"/>
                <w:sz w:val="18"/>
                <w:szCs w:val="18"/>
              </w:rPr>
              <w:t>Design</w:t>
            </w:r>
          </w:p>
        </w:tc>
        <w:tc>
          <w:tcPr>
            <w:tcW w:w="1750" w:type="dxa"/>
            <w:gridSpan w:val="3"/>
          </w:tcPr>
          <w:p w14:paraId="143F8EDB" w14:textId="77777777" w:rsidR="00F92569" w:rsidRPr="007B4E80" w:rsidRDefault="00F92569" w:rsidP="00AB65F0">
            <w:pPr>
              <w:widowControl w:val="0"/>
              <w:autoSpaceDE w:val="0"/>
              <w:autoSpaceDN w:val="0"/>
              <w:adjustRightInd w:val="0"/>
              <w:spacing w:after="240" w:line="280" w:lineRule="atLeast"/>
              <w:jc w:val="center"/>
              <w:cnfStyle w:val="100000000000" w:firstRow="1" w:lastRow="0" w:firstColumn="0" w:lastColumn="0" w:oddVBand="0" w:evenVBand="0" w:oddHBand="0" w:evenHBand="0" w:firstRowFirstColumn="0" w:firstRowLastColumn="0" w:lastRowFirstColumn="0" w:lastRowLastColumn="0"/>
              <w:rPr>
                <w:rFonts w:ascii="Times" w:hAnsi="Times" w:cs="Times"/>
                <w:color w:val="000000"/>
                <w:sz w:val="18"/>
                <w:szCs w:val="18"/>
              </w:rPr>
            </w:pPr>
            <w:r>
              <w:rPr>
                <w:rFonts w:ascii="Times" w:hAnsi="Times" w:cs="Times"/>
                <w:color w:val="000000"/>
                <w:sz w:val="18"/>
                <w:szCs w:val="18"/>
              </w:rPr>
              <w:t>Causal Tree</w:t>
            </w:r>
          </w:p>
        </w:tc>
        <w:tc>
          <w:tcPr>
            <w:tcW w:w="1750" w:type="dxa"/>
            <w:gridSpan w:val="3"/>
          </w:tcPr>
          <w:p w14:paraId="6558321C" w14:textId="77777777" w:rsidR="00F92569" w:rsidRPr="007B4E80" w:rsidRDefault="00F92569" w:rsidP="00AB65F0">
            <w:pPr>
              <w:widowControl w:val="0"/>
              <w:autoSpaceDE w:val="0"/>
              <w:autoSpaceDN w:val="0"/>
              <w:adjustRightInd w:val="0"/>
              <w:spacing w:after="240" w:line="280" w:lineRule="atLeast"/>
              <w:jc w:val="center"/>
              <w:cnfStyle w:val="100000000000" w:firstRow="1" w:lastRow="0" w:firstColumn="0" w:lastColumn="0" w:oddVBand="0" w:evenVBand="0" w:oddHBand="0" w:evenHBand="0" w:firstRowFirstColumn="0" w:firstRowLastColumn="0" w:lastRowFirstColumn="0" w:lastRowLastColumn="0"/>
              <w:rPr>
                <w:rFonts w:ascii="Times" w:hAnsi="Times" w:cs="Times"/>
                <w:color w:val="000000"/>
                <w:sz w:val="18"/>
                <w:szCs w:val="18"/>
              </w:rPr>
            </w:pPr>
            <w:r>
              <w:rPr>
                <w:rFonts w:ascii="Times" w:hAnsi="Times" w:cs="Times"/>
                <w:color w:val="000000"/>
                <w:sz w:val="18"/>
                <w:szCs w:val="18"/>
              </w:rPr>
              <w:t>Causal Forest</w:t>
            </w:r>
          </w:p>
        </w:tc>
        <w:tc>
          <w:tcPr>
            <w:tcW w:w="1750" w:type="dxa"/>
            <w:gridSpan w:val="3"/>
          </w:tcPr>
          <w:p w14:paraId="0387521D" w14:textId="77777777" w:rsidR="00F92569" w:rsidRPr="007B4E80" w:rsidRDefault="00F92569" w:rsidP="00AB65F0">
            <w:pPr>
              <w:widowControl w:val="0"/>
              <w:autoSpaceDE w:val="0"/>
              <w:autoSpaceDN w:val="0"/>
              <w:adjustRightInd w:val="0"/>
              <w:spacing w:after="240" w:line="280" w:lineRule="atLeast"/>
              <w:jc w:val="center"/>
              <w:cnfStyle w:val="100000000000" w:firstRow="1" w:lastRow="0" w:firstColumn="0" w:lastColumn="0" w:oddVBand="0" w:evenVBand="0" w:oddHBand="0" w:evenHBand="0" w:firstRowFirstColumn="0" w:firstRowLastColumn="0" w:lastRowFirstColumn="0" w:lastRowLastColumn="0"/>
              <w:rPr>
                <w:rFonts w:ascii="Times" w:hAnsi="Times" w:cs="Times"/>
                <w:color w:val="000000"/>
                <w:sz w:val="18"/>
                <w:szCs w:val="18"/>
              </w:rPr>
            </w:pPr>
            <w:r>
              <w:rPr>
                <w:rFonts w:ascii="Times" w:hAnsi="Times" w:cs="Times"/>
                <w:color w:val="000000"/>
                <w:sz w:val="18"/>
                <w:szCs w:val="18"/>
              </w:rPr>
              <w:t>Boosted Trees</w:t>
            </w:r>
          </w:p>
        </w:tc>
        <w:tc>
          <w:tcPr>
            <w:tcW w:w="1750" w:type="dxa"/>
            <w:gridSpan w:val="3"/>
          </w:tcPr>
          <w:p w14:paraId="7965D243" w14:textId="77777777" w:rsidR="00F92569" w:rsidRPr="007B4E80" w:rsidRDefault="00F92569" w:rsidP="00AB65F0">
            <w:pPr>
              <w:widowControl w:val="0"/>
              <w:autoSpaceDE w:val="0"/>
              <w:autoSpaceDN w:val="0"/>
              <w:adjustRightInd w:val="0"/>
              <w:spacing w:after="240" w:line="280" w:lineRule="atLeast"/>
              <w:jc w:val="center"/>
              <w:cnfStyle w:val="100000000000" w:firstRow="1" w:lastRow="0" w:firstColumn="0" w:lastColumn="0" w:oddVBand="0" w:evenVBand="0" w:oddHBand="0" w:evenHBand="0" w:firstRowFirstColumn="0" w:firstRowLastColumn="0" w:lastRowFirstColumn="0" w:lastRowLastColumn="0"/>
              <w:rPr>
                <w:rFonts w:ascii="Times" w:hAnsi="Times" w:cs="Times"/>
                <w:color w:val="000000"/>
                <w:sz w:val="18"/>
                <w:szCs w:val="18"/>
              </w:rPr>
            </w:pPr>
            <w:r>
              <w:rPr>
                <w:rFonts w:ascii="Times" w:hAnsi="Times" w:cs="Times"/>
                <w:color w:val="000000"/>
                <w:sz w:val="18"/>
                <w:szCs w:val="18"/>
              </w:rPr>
              <w:t>X-Learner</w:t>
            </w:r>
          </w:p>
        </w:tc>
      </w:tr>
      <w:tr w:rsidR="00F92569" w14:paraId="1CB1164E" w14:textId="77777777" w:rsidTr="00AB65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07461DB3" w14:textId="77777777" w:rsidR="00F92569" w:rsidRPr="00696F8E" w:rsidRDefault="00F92569" w:rsidP="00AB65F0">
            <w:pPr>
              <w:widowControl w:val="0"/>
              <w:autoSpaceDE w:val="0"/>
              <w:autoSpaceDN w:val="0"/>
              <w:adjustRightInd w:val="0"/>
              <w:spacing w:after="240" w:line="280" w:lineRule="atLeast"/>
              <w:jc w:val="both"/>
              <w:rPr>
                <w:rFonts w:ascii="Times" w:hAnsi="Times" w:cs="Times"/>
                <w:color w:val="000000"/>
                <w:sz w:val="18"/>
                <w:szCs w:val="18"/>
              </w:rPr>
            </w:pPr>
            <w:r w:rsidRPr="00696F8E">
              <w:rPr>
                <w:rFonts w:ascii="Times" w:hAnsi="Times" w:cs="Times"/>
                <w:color w:val="000000"/>
                <w:sz w:val="18"/>
                <w:szCs w:val="18"/>
              </w:rPr>
              <w:t>N</w:t>
            </w:r>
          </w:p>
        </w:tc>
        <w:tc>
          <w:tcPr>
            <w:tcW w:w="555" w:type="dxa"/>
          </w:tcPr>
          <w:p w14:paraId="27EE1786"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w:t>
            </w:r>
          </w:p>
        </w:tc>
        <w:tc>
          <w:tcPr>
            <w:tcW w:w="555" w:type="dxa"/>
          </w:tcPr>
          <w:p w14:paraId="74092BB2"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5000</w:t>
            </w:r>
          </w:p>
        </w:tc>
        <w:tc>
          <w:tcPr>
            <w:tcW w:w="640" w:type="dxa"/>
          </w:tcPr>
          <w:p w14:paraId="1EDE3876"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10000</w:t>
            </w:r>
          </w:p>
        </w:tc>
        <w:tc>
          <w:tcPr>
            <w:tcW w:w="555" w:type="dxa"/>
          </w:tcPr>
          <w:p w14:paraId="4E28D6D1"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w:t>
            </w:r>
          </w:p>
        </w:tc>
        <w:tc>
          <w:tcPr>
            <w:tcW w:w="555" w:type="dxa"/>
          </w:tcPr>
          <w:p w14:paraId="0FC5E280"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5000</w:t>
            </w:r>
          </w:p>
        </w:tc>
        <w:tc>
          <w:tcPr>
            <w:tcW w:w="640" w:type="dxa"/>
          </w:tcPr>
          <w:p w14:paraId="358F026C"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10000</w:t>
            </w:r>
          </w:p>
        </w:tc>
        <w:tc>
          <w:tcPr>
            <w:tcW w:w="555" w:type="dxa"/>
          </w:tcPr>
          <w:p w14:paraId="4A5CAC5F"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w:t>
            </w:r>
          </w:p>
        </w:tc>
        <w:tc>
          <w:tcPr>
            <w:tcW w:w="555" w:type="dxa"/>
          </w:tcPr>
          <w:p w14:paraId="604D88C2"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5000</w:t>
            </w:r>
          </w:p>
        </w:tc>
        <w:tc>
          <w:tcPr>
            <w:tcW w:w="640" w:type="dxa"/>
          </w:tcPr>
          <w:p w14:paraId="198468EC"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10000</w:t>
            </w:r>
          </w:p>
        </w:tc>
        <w:tc>
          <w:tcPr>
            <w:tcW w:w="555" w:type="dxa"/>
          </w:tcPr>
          <w:p w14:paraId="07B9F589"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w:t>
            </w:r>
          </w:p>
        </w:tc>
        <w:tc>
          <w:tcPr>
            <w:tcW w:w="555" w:type="dxa"/>
          </w:tcPr>
          <w:p w14:paraId="040D4D68"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5000</w:t>
            </w:r>
          </w:p>
        </w:tc>
        <w:tc>
          <w:tcPr>
            <w:tcW w:w="640" w:type="dxa"/>
          </w:tcPr>
          <w:p w14:paraId="0D5F50F2"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000000"/>
                <w:sz w:val="16"/>
                <w:szCs w:val="16"/>
              </w:rPr>
            </w:pPr>
            <w:r w:rsidRPr="0034616D">
              <w:rPr>
                <w:rFonts w:ascii="Times" w:hAnsi="Times" w:cs="Times"/>
                <w:b/>
                <w:color w:val="000000"/>
                <w:sz w:val="16"/>
                <w:szCs w:val="16"/>
              </w:rPr>
              <w:t>10000</w:t>
            </w:r>
          </w:p>
        </w:tc>
      </w:tr>
      <w:tr w:rsidR="00F92569" w14:paraId="299EEDA2" w14:textId="77777777" w:rsidTr="00AB65F0">
        <w:trPr>
          <w:trHeight w:val="449"/>
        </w:trPr>
        <w:tc>
          <w:tcPr>
            <w:cnfStyle w:val="001000000000" w:firstRow="0" w:lastRow="0" w:firstColumn="1" w:lastColumn="0" w:oddVBand="0" w:evenVBand="0" w:oddHBand="0" w:evenHBand="0" w:firstRowFirstColumn="0" w:firstRowLastColumn="0" w:lastRowFirstColumn="0" w:lastRowLastColumn="0"/>
            <w:tcW w:w="1730" w:type="dxa"/>
          </w:tcPr>
          <w:p w14:paraId="50B15F43" w14:textId="77777777" w:rsidR="00F92569" w:rsidRPr="00696F8E" w:rsidRDefault="00F92569" w:rsidP="00AB65F0">
            <w:pPr>
              <w:widowControl w:val="0"/>
              <w:autoSpaceDE w:val="0"/>
              <w:autoSpaceDN w:val="0"/>
              <w:adjustRightInd w:val="0"/>
              <w:spacing w:after="240" w:line="280" w:lineRule="atLeast"/>
              <w:jc w:val="both"/>
              <w:rPr>
                <w:rFonts w:ascii="Times" w:hAnsi="Times" w:cs="Times"/>
                <w:color w:val="000000"/>
                <w:sz w:val="18"/>
                <w:szCs w:val="18"/>
              </w:rPr>
            </w:pPr>
            <m:oMathPara>
              <m:oMathParaPr>
                <m:jc m:val="left"/>
              </m:oMathParaPr>
              <m:oMath>
                <m:sSub>
                  <m:sSubPr>
                    <m:ctrlPr>
                      <w:rPr>
                        <w:rFonts w:ascii="Cambria Math" w:hAnsi="Cambria Math" w:cs="Times"/>
                        <w:i/>
                        <w:color w:val="000000"/>
                      </w:rPr>
                    </m:ctrlPr>
                  </m:sSubPr>
                  <m:e>
                    <m:r>
                      <m:rPr>
                        <m:sty m:val="bi"/>
                      </m:rPr>
                      <w:rPr>
                        <w:rFonts w:ascii="Cambria Math" w:hAnsi="Cambria Math" w:cs="Times"/>
                        <w:color w:val="000000"/>
                      </w:rPr>
                      <m:t>x</m:t>
                    </m:r>
                  </m:e>
                  <m:sub>
                    <m:r>
                      <m:rPr>
                        <m:sty m:val="bi"/>
                      </m:rPr>
                      <w:rPr>
                        <w:rFonts w:ascii="Cambria Math" w:hAnsi="Cambria Math" w:cs="Times"/>
                        <w:color w:val="000000"/>
                      </w:rPr>
                      <m:t>1</m:t>
                    </m:r>
                  </m:sub>
                </m:sSub>
                <m:r>
                  <m:rPr>
                    <m:sty m:val="bi"/>
                  </m:rPr>
                  <w:rPr>
                    <w:rFonts w:ascii="Cambria Math" w:hAnsi="Cambria Math" w:cs="Times"/>
                    <w:color w:val="000000"/>
                  </w:rPr>
                  <m:t xml:space="preserve"> ~ U</m:t>
                </m:r>
                <m:d>
                  <m:dPr>
                    <m:begChr m:val="["/>
                    <m:endChr m:val="]"/>
                    <m:ctrlPr>
                      <w:rPr>
                        <w:rFonts w:ascii="Cambria Math" w:hAnsi="Cambria Math" w:cs="Times"/>
                        <w:i/>
                        <w:color w:val="000000"/>
                      </w:rPr>
                    </m:ctrlPr>
                  </m:dPr>
                  <m:e>
                    <m:r>
                      <m:rPr>
                        <m:sty m:val="bi"/>
                      </m:rPr>
                      <w:rPr>
                        <w:rFonts w:ascii="Cambria Math" w:hAnsi="Cambria Math" w:cs="Times"/>
                        <w:color w:val="000000"/>
                      </w:rPr>
                      <m:t>0,1</m:t>
                    </m:r>
                  </m:e>
                </m:d>
              </m:oMath>
            </m:oMathPara>
          </w:p>
        </w:tc>
        <w:tc>
          <w:tcPr>
            <w:tcW w:w="555" w:type="dxa"/>
          </w:tcPr>
          <w:p w14:paraId="3FA07EA2"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0.31</w:t>
            </w:r>
          </w:p>
        </w:tc>
        <w:tc>
          <w:tcPr>
            <w:tcW w:w="555" w:type="dxa"/>
          </w:tcPr>
          <w:p w14:paraId="0B26D8E8"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0.28</w:t>
            </w:r>
          </w:p>
        </w:tc>
        <w:tc>
          <w:tcPr>
            <w:tcW w:w="640" w:type="dxa"/>
          </w:tcPr>
          <w:p w14:paraId="6C5BFDC4"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0.25</w:t>
            </w:r>
          </w:p>
        </w:tc>
        <w:tc>
          <w:tcPr>
            <w:tcW w:w="555" w:type="dxa"/>
          </w:tcPr>
          <w:p w14:paraId="20233EF7"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b/>
                <w:color w:val="70AD47" w:themeColor="accent6"/>
                <w:sz w:val="16"/>
                <w:szCs w:val="16"/>
              </w:rPr>
            </w:pPr>
            <w:r w:rsidRPr="0034616D">
              <w:rPr>
                <w:rFonts w:ascii="Times" w:hAnsi="Times" w:cs="Times"/>
                <w:b/>
                <w:color w:val="70AD47" w:themeColor="accent6"/>
                <w:sz w:val="16"/>
                <w:szCs w:val="16"/>
              </w:rPr>
              <w:t>0.25</w:t>
            </w:r>
          </w:p>
        </w:tc>
        <w:tc>
          <w:tcPr>
            <w:tcW w:w="555" w:type="dxa"/>
          </w:tcPr>
          <w:p w14:paraId="03335FD4"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0.24</w:t>
            </w:r>
          </w:p>
        </w:tc>
        <w:tc>
          <w:tcPr>
            <w:tcW w:w="640" w:type="dxa"/>
          </w:tcPr>
          <w:p w14:paraId="64EFF02D"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0.23</w:t>
            </w:r>
          </w:p>
        </w:tc>
        <w:tc>
          <w:tcPr>
            <w:tcW w:w="555" w:type="dxa"/>
          </w:tcPr>
          <w:p w14:paraId="63DDD5F9"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0.28</w:t>
            </w:r>
          </w:p>
        </w:tc>
        <w:tc>
          <w:tcPr>
            <w:tcW w:w="555" w:type="dxa"/>
          </w:tcPr>
          <w:p w14:paraId="5066AA51"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0.26</w:t>
            </w:r>
          </w:p>
        </w:tc>
        <w:tc>
          <w:tcPr>
            <w:tcW w:w="640" w:type="dxa"/>
          </w:tcPr>
          <w:p w14:paraId="0DA0BEBE"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0.25</w:t>
            </w:r>
          </w:p>
        </w:tc>
        <w:tc>
          <w:tcPr>
            <w:tcW w:w="555" w:type="dxa"/>
          </w:tcPr>
          <w:p w14:paraId="6AC24647"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0.41</w:t>
            </w:r>
          </w:p>
        </w:tc>
        <w:tc>
          <w:tcPr>
            <w:tcW w:w="555" w:type="dxa"/>
          </w:tcPr>
          <w:p w14:paraId="3A0F0808"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b/>
                <w:color w:val="4472C4" w:themeColor="accent5"/>
                <w:sz w:val="16"/>
                <w:szCs w:val="16"/>
              </w:rPr>
            </w:pPr>
            <w:r w:rsidRPr="0034616D">
              <w:rPr>
                <w:rFonts w:ascii="Times" w:hAnsi="Times" w:cs="Times"/>
                <w:b/>
                <w:color w:val="4472C4" w:themeColor="accent5"/>
                <w:sz w:val="16"/>
                <w:szCs w:val="16"/>
              </w:rPr>
              <w:t>0.21</w:t>
            </w:r>
          </w:p>
        </w:tc>
        <w:tc>
          <w:tcPr>
            <w:tcW w:w="640" w:type="dxa"/>
          </w:tcPr>
          <w:p w14:paraId="6DB3E682"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b/>
                <w:color w:val="FFC000" w:themeColor="accent4"/>
                <w:sz w:val="16"/>
                <w:szCs w:val="16"/>
              </w:rPr>
            </w:pPr>
            <w:r w:rsidRPr="0034616D">
              <w:rPr>
                <w:rFonts w:ascii="Times" w:hAnsi="Times" w:cs="Times"/>
                <w:b/>
                <w:color w:val="FFC000" w:themeColor="accent4"/>
                <w:sz w:val="16"/>
                <w:szCs w:val="16"/>
              </w:rPr>
              <w:t>0.20</w:t>
            </w:r>
          </w:p>
        </w:tc>
      </w:tr>
      <w:tr w:rsidR="00F92569" w14:paraId="073331D2" w14:textId="77777777" w:rsidTr="00AB65F0">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730" w:type="dxa"/>
          </w:tcPr>
          <w:p w14:paraId="510F229D" w14:textId="77777777" w:rsidR="00F92569" w:rsidRPr="00696F8E" w:rsidRDefault="00F92569" w:rsidP="00AB65F0">
            <w:pPr>
              <w:widowControl w:val="0"/>
              <w:autoSpaceDE w:val="0"/>
              <w:autoSpaceDN w:val="0"/>
              <w:adjustRightInd w:val="0"/>
              <w:spacing w:after="240" w:line="280" w:lineRule="atLeast"/>
              <w:jc w:val="both"/>
              <w:rPr>
                <w:rFonts w:ascii="Times" w:hAnsi="Times" w:cs="Times"/>
                <w:color w:val="000000"/>
                <w:sz w:val="18"/>
                <w:szCs w:val="18"/>
              </w:rPr>
            </w:pPr>
            <m:oMathPara>
              <m:oMathParaPr>
                <m:jc m:val="left"/>
              </m:oMathParaPr>
              <m:oMath>
                <m:sSub>
                  <m:sSubPr>
                    <m:ctrlPr>
                      <w:rPr>
                        <w:rFonts w:ascii="Cambria Math" w:hAnsi="Cambria Math" w:cs="Times"/>
                        <w:i/>
                        <w:color w:val="000000"/>
                      </w:rPr>
                    </m:ctrlPr>
                  </m:sSubPr>
                  <m:e>
                    <m:r>
                      <m:rPr>
                        <m:sty m:val="bi"/>
                      </m:rPr>
                      <w:rPr>
                        <w:rFonts w:ascii="Cambria Math" w:hAnsi="Cambria Math" w:cs="Times"/>
                        <w:color w:val="000000"/>
                      </w:rPr>
                      <m:t>x</m:t>
                    </m:r>
                  </m:e>
                  <m:sub>
                    <m:r>
                      <m:rPr>
                        <m:sty m:val="bi"/>
                      </m:rPr>
                      <w:rPr>
                        <w:rFonts w:ascii="Cambria Math" w:hAnsi="Cambria Math" w:cs="Times"/>
                        <w:color w:val="000000"/>
                      </w:rPr>
                      <m:t>1</m:t>
                    </m:r>
                  </m:sub>
                </m:sSub>
                <m:r>
                  <m:rPr>
                    <m:sty m:val="bi"/>
                  </m:rPr>
                  <w:rPr>
                    <w:rFonts w:ascii="Cambria Math" w:hAnsi="Cambria Math" w:cs="Times"/>
                    <w:color w:val="000000"/>
                  </w:rPr>
                  <m:t xml:space="preserve"> ~ N(.5,.25)</m:t>
                </m:r>
              </m:oMath>
            </m:oMathPara>
          </w:p>
        </w:tc>
        <w:tc>
          <w:tcPr>
            <w:tcW w:w="555" w:type="dxa"/>
          </w:tcPr>
          <w:p w14:paraId="4CAFB4CE"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0.38</w:t>
            </w:r>
          </w:p>
        </w:tc>
        <w:tc>
          <w:tcPr>
            <w:tcW w:w="555" w:type="dxa"/>
          </w:tcPr>
          <w:p w14:paraId="0BB81F87"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0.39</w:t>
            </w:r>
          </w:p>
        </w:tc>
        <w:tc>
          <w:tcPr>
            <w:tcW w:w="640" w:type="dxa"/>
          </w:tcPr>
          <w:p w14:paraId="319E259B"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0.38</w:t>
            </w:r>
          </w:p>
        </w:tc>
        <w:tc>
          <w:tcPr>
            <w:tcW w:w="555" w:type="dxa"/>
          </w:tcPr>
          <w:p w14:paraId="1B15818E"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0.34</w:t>
            </w:r>
          </w:p>
        </w:tc>
        <w:tc>
          <w:tcPr>
            <w:tcW w:w="555" w:type="dxa"/>
          </w:tcPr>
          <w:p w14:paraId="2317DAB0"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4472C4" w:themeColor="accent5"/>
                <w:sz w:val="16"/>
                <w:szCs w:val="16"/>
              </w:rPr>
            </w:pPr>
            <w:r w:rsidRPr="0034616D">
              <w:rPr>
                <w:rFonts w:ascii="Times" w:hAnsi="Times" w:cs="Times"/>
                <w:b/>
                <w:color w:val="4472C4" w:themeColor="accent5"/>
                <w:sz w:val="16"/>
                <w:szCs w:val="16"/>
              </w:rPr>
              <w:t>0.33</w:t>
            </w:r>
          </w:p>
        </w:tc>
        <w:tc>
          <w:tcPr>
            <w:tcW w:w="640" w:type="dxa"/>
          </w:tcPr>
          <w:p w14:paraId="652D4AF5"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FFC000" w:themeColor="accent4"/>
                <w:sz w:val="16"/>
                <w:szCs w:val="16"/>
              </w:rPr>
            </w:pPr>
            <w:r w:rsidRPr="0034616D">
              <w:rPr>
                <w:rFonts w:ascii="Times" w:hAnsi="Times" w:cs="Times"/>
                <w:b/>
                <w:color w:val="FFC000" w:themeColor="accent4"/>
                <w:sz w:val="16"/>
                <w:szCs w:val="16"/>
              </w:rPr>
              <w:t>0.31</w:t>
            </w:r>
          </w:p>
        </w:tc>
        <w:tc>
          <w:tcPr>
            <w:tcW w:w="555" w:type="dxa"/>
          </w:tcPr>
          <w:p w14:paraId="15A17B9D"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b/>
                <w:color w:val="70AD47" w:themeColor="accent6"/>
                <w:sz w:val="16"/>
                <w:szCs w:val="16"/>
              </w:rPr>
            </w:pPr>
            <w:r w:rsidRPr="0034616D">
              <w:rPr>
                <w:rFonts w:ascii="Times" w:hAnsi="Times" w:cs="Times"/>
                <w:b/>
                <w:color w:val="70AD47" w:themeColor="accent6"/>
                <w:sz w:val="16"/>
                <w:szCs w:val="16"/>
              </w:rPr>
              <w:t>0.33</w:t>
            </w:r>
          </w:p>
        </w:tc>
        <w:tc>
          <w:tcPr>
            <w:tcW w:w="555" w:type="dxa"/>
          </w:tcPr>
          <w:p w14:paraId="6F0FEB02"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0.37</w:t>
            </w:r>
          </w:p>
        </w:tc>
        <w:tc>
          <w:tcPr>
            <w:tcW w:w="640" w:type="dxa"/>
          </w:tcPr>
          <w:p w14:paraId="50B795AD"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0.35</w:t>
            </w:r>
          </w:p>
        </w:tc>
        <w:tc>
          <w:tcPr>
            <w:tcW w:w="555" w:type="dxa"/>
          </w:tcPr>
          <w:p w14:paraId="2DF5E1B2"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0.48</w:t>
            </w:r>
          </w:p>
        </w:tc>
        <w:tc>
          <w:tcPr>
            <w:tcW w:w="555" w:type="dxa"/>
          </w:tcPr>
          <w:p w14:paraId="4CE026F4"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0.37</w:t>
            </w:r>
          </w:p>
        </w:tc>
        <w:tc>
          <w:tcPr>
            <w:tcW w:w="640" w:type="dxa"/>
          </w:tcPr>
          <w:p w14:paraId="4E434ECF" w14:textId="77777777" w:rsidR="00F92569" w:rsidRPr="0034616D" w:rsidRDefault="00F92569" w:rsidP="00AB65F0">
            <w:pPr>
              <w:widowControl w:val="0"/>
              <w:autoSpaceDE w:val="0"/>
              <w:autoSpaceDN w:val="0"/>
              <w:adjustRightInd w:val="0"/>
              <w:spacing w:after="240" w:line="280" w:lineRule="atLeast"/>
              <w:cnfStyle w:val="000000100000" w:firstRow="0" w:lastRow="0" w:firstColumn="0" w:lastColumn="0" w:oddVBand="0" w:evenVBand="0" w:oddHBand="1"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0.36</w:t>
            </w:r>
          </w:p>
        </w:tc>
      </w:tr>
      <w:tr w:rsidR="00F92569" w14:paraId="7F9E2D7A" w14:textId="77777777" w:rsidTr="00AB65F0">
        <w:tc>
          <w:tcPr>
            <w:cnfStyle w:val="001000000000" w:firstRow="0" w:lastRow="0" w:firstColumn="1" w:lastColumn="0" w:oddVBand="0" w:evenVBand="0" w:oddHBand="0" w:evenHBand="0" w:firstRowFirstColumn="0" w:firstRowLastColumn="0" w:lastRowFirstColumn="0" w:lastRowLastColumn="0"/>
            <w:tcW w:w="1730" w:type="dxa"/>
          </w:tcPr>
          <w:p w14:paraId="520AF7DD" w14:textId="77777777" w:rsidR="00F92569" w:rsidRPr="00696F8E" w:rsidRDefault="00F92569" w:rsidP="00AB65F0">
            <w:pPr>
              <w:widowControl w:val="0"/>
              <w:autoSpaceDE w:val="0"/>
              <w:autoSpaceDN w:val="0"/>
              <w:adjustRightInd w:val="0"/>
              <w:spacing w:after="240" w:line="280" w:lineRule="atLeast"/>
              <w:jc w:val="both"/>
              <w:rPr>
                <w:rFonts w:ascii="Times" w:hAnsi="Times" w:cs="Times"/>
                <w:color w:val="000000"/>
                <w:sz w:val="18"/>
                <w:szCs w:val="18"/>
              </w:rPr>
            </w:pPr>
            <m:oMathPara>
              <m:oMathParaPr>
                <m:jc m:val="left"/>
              </m:oMathParaPr>
              <m:oMath>
                <m:sSub>
                  <m:sSubPr>
                    <m:ctrlPr>
                      <w:rPr>
                        <w:rFonts w:ascii="Cambria Math" w:hAnsi="Cambria Math" w:cs="Times"/>
                        <w:i/>
                        <w:color w:val="000000"/>
                      </w:rPr>
                    </m:ctrlPr>
                  </m:sSubPr>
                  <m:e>
                    <m:r>
                      <m:rPr>
                        <m:sty m:val="bi"/>
                      </m:rPr>
                      <w:rPr>
                        <w:rFonts w:ascii="Cambria Math" w:hAnsi="Cambria Math" w:cs="Times"/>
                        <w:color w:val="000000"/>
                      </w:rPr>
                      <m:t>x</m:t>
                    </m:r>
                  </m:e>
                  <m:sub>
                    <m:r>
                      <m:rPr>
                        <m:sty m:val="bi"/>
                      </m:rPr>
                      <w:rPr>
                        <w:rFonts w:ascii="Cambria Math" w:hAnsi="Cambria Math" w:cs="Times"/>
                        <w:color w:val="000000"/>
                      </w:rPr>
                      <m:t>1</m:t>
                    </m:r>
                  </m:sub>
                </m:sSub>
                <m:r>
                  <m:rPr>
                    <m:sty m:val="bi"/>
                  </m:rPr>
                  <w:rPr>
                    <w:rFonts w:ascii="Cambria Math" w:hAnsi="Cambria Math" w:cs="Times"/>
                    <w:color w:val="000000"/>
                  </w:rPr>
                  <m:t xml:space="preserve"> ~ β(.5,.5)</m:t>
                </m:r>
              </m:oMath>
            </m:oMathPara>
          </w:p>
        </w:tc>
        <w:tc>
          <w:tcPr>
            <w:tcW w:w="555" w:type="dxa"/>
          </w:tcPr>
          <w:p w14:paraId="09D3CA6E"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0.41</w:t>
            </w:r>
          </w:p>
        </w:tc>
        <w:tc>
          <w:tcPr>
            <w:tcW w:w="555" w:type="dxa"/>
          </w:tcPr>
          <w:p w14:paraId="1D099C14"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0.40</w:t>
            </w:r>
          </w:p>
        </w:tc>
        <w:tc>
          <w:tcPr>
            <w:tcW w:w="640" w:type="dxa"/>
          </w:tcPr>
          <w:p w14:paraId="14B574FF"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0.40</w:t>
            </w:r>
          </w:p>
        </w:tc>
        <w:tc>
          <w:tcPr>
            <w:tcW w:w="555" w:type="dxa"/>
          </w:tcPr>
          <w:p w14:paraId="10562A4A"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b/>
                <w:color w:val="70AD47" w:themeColor="accent6"/>
                <w:sz w:val="16"/>
                <w:szCs w:val="16"/>
              </w:rPr>
            </w:pPr>
            <w:r w:rsidRPr="0034616D">
              <w:rPr>
                <w:rFonts w:ascii="Times" w:hAnsi="Times" w:cs="Times"/>
                <w:b/>
                <w:color w:val="70AD47" w:themeColor="accent6"/>
                <w:sz w:val="16"/>
                <w:szCs w:val="16"/>
              </w:rPr>
              <w:t>0.39</w:t>
            </w:r>
          </w:p>
        </w:tc>
        <w:tc>
          <w:tcPr>
            <w:tcW w:w="555" w:type="dxa"/>
          </w:tcPr>
          <w:p w14:paraId="54A10F94"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b/>
                <w:color w:val="4472C4" w:themeColor="accent5"/>
                <w:sz w:val="16"/>
                <w:szCs w:val="16"/>
              </w:rPr>
            </w:pPr>
            <w:r w:rsidRPr="0034616D">
              <w:rPr>
                <w:rFonts w:ascii="Times" w:hAnsi="Times" w:cs="Times"/>
                <w:b/>
                <w:color w:val="4472C4" w:themeColor="accent5"/>
                <w:sz w:val="16"/>
                <w:szCs w:val="16"/>
              </w:rPr>
              <w:t>0.39</w:t>
            </w:r>
          </w:p>
        </w:tc>
        <w:tc>
          <w:tcPr>
            <w:tcW w:w="640" w:type="dxa"/>
          </w:tcPr>
          <w:p w14:paraId="41DF9188"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b/>
                <w:color w:val="FFC000" w:themeColor="accent4"/>
                <w:sz w:val="16"/>
                <w:szCs w:val="16"/>
              </w:rPr>
            </w:pPr>
            <w:r w:rsidRPr="0034616D">
              <w:rPr>
                <w:rFonts w:ascii="Times" w:hAnsi="Times" w:cs="Times"/>
                <w:b/>
                <w:color w:val="FFC000" w:themeColor="accent4"/>
                <w:sz w:val="16"/>
                <w:szCs w:val="16"/>
              </w:rPr>
              <w:t>0.38</w:t>
            </w:r>
          </w:p>
        </w:tc>
        <w:tc>
          <w:tcPr>
            <w:tcW w:w="555" w:type="dxa"/>
          </w:tcPr>
          <w:p w14:paraId="38DEF668"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0.40</w:t>
            </w:r>
          </w:p>
        </w:tc>
        <w:tc>
          <w:tcPr>
            <w:tcW w:w="555" w:type="dxa"/>
          </w:tcPr>
          <w:p w14:paraId="5C9FD21D"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0.40</w:t>
            </w:r>
          </w:p>
        </w:tc>
        <w:tc>
          <w:tcPr>
            <w:tcW w:w="640" w:type="dxa"/>
          </w:tcPr>
          <w:p w14:paraId="7A4C96AC"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0.38</w:t>
            </w:r>
          </w:p>
        </w:tc>
        <w:tc>
          <w:tcPr>
            <w:tcW w:w="555" w:type="dxa"/>
          </w:tcPr>
          <w:p w14:paraId="673D3327"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70AD47" w:themeColor="accent6"/>
                <w:sz w:val="16"/>
                <w:szCs w:val="16"/>
              </w:rPr>
            </w:pPr>
            <w:r w:rsidRPr="0034616D">
              <w:rPr>
                <w:rFonts w:ascii="Times" w:hAnsi="Times" w:cs="Times"/>
                <w:color w:val="70AD47" w:themeColor="accent6"/>
                <w:sz w:val="16"/>
                <w:szCs w:val="16"/>
              </w:rPr>
              <w:t>0.51</w:t>
            </w:r>
          </w:p>
        </w:tc>
        <w:tc>
          <w:tcPr>
            <w:tcW w:w="555" w:type="dxa"/>
          </w:tcPr>
          <w:p w14:paraId="31E043F3"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4472C4" w:themeColor="accent5"/>
                <w:sz w:val="16"/>
                <w:szCs w:val="16"/>
              </w:rPr>
            </w:pPr>
            <w:r w:rsidRPr="0034616D">
              <w:rPr>
                <w:rFonts w:ascii="Times" w:hAnsi="Times" w:cs="Times"/>
                <w:color w:val="4472C4" w:themeColor="accent5"/>
                <w:sz w:val="16"/>
                <w:szCs w:val="16"/>
              </w:rPr>
              <w:t>0.45</w:t>
            </w:r>
          </w:p>
        </w:tc>
        <w:tc>
          <w:tcPr>
            <w:tcW w:w="640" w:type="dxa"/>
          </w:tcPr>
          <w:p w14:paraId="039B8085" w14:textId="77777777" w:rsidR="00F92569" w:rsidRPr="0034616D" w:rsidRDefault="00F92569" w:rsidP="00AB65F0">
            <w:pPr>
              <w:widowControl w:val="0"/>
              <w:autoSpaceDE w:val="0"/>
              <w:autoSpaceDN w:val="0"/>
              <w:adjustRightInd w:val="0"/>
              <w:spacing w:after="240" w:line="280" w:lineRule="atLeast"/>
              <w:cnfStyle w:val="000000000000" w:firstRow="0" w:lastRow="0" w:firstColumn="0" w:lastColumn="0" w:oddVBand="0" w:evenVBand="0" w:oddHBand="0" w:evenHBand="0" w:firstRowFirstColumn="0" w:firstRowLastColumn="0" w:lastRowFirstColumn="0" w:lastRowLastColumn="0"/>
              <w:rPr>
                <w:rFonts w:ascii="Times" w:hAnsi="Times" w:cs="Times"/>
                <w:color w:val="FFC000" w:themeColor="accent4"/>
                <w:sz w:val="16"/>
                <w:szCs w:val="16"/>
              </w:rPr>
            </w:pPr>
            <w:r w:rsidRPr="0034616D">
              <w:rPr>
                <w:rFonts w:ascii="Times" w:hAnsi="Times" w:cs="Times"/>
                <w:color w:val="FFC000" w:themeColor="accent4"/>
                <w:sz w:val="16"/>
                <w:szCs w:val="16"/>
              </w:rPr>
              <w:t>0.40</w:t>
            </w:r>
          </w:p>
        </w:tc>
      </w:tr>
    </w:tbl>
    <w:p w14:paraId="7243A63E"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sidRPr="0070001C">
        <w:rPr>
          <w:rFonts w:ascii="Times" w:hAnsi="Times" w:cs="Times"/>
          <w:color w:val="000000"/>
        </w:rPr>
        <w:t xml:space="preserve">Note: </w:t>
      </w:r>
      <w:r>
        <w:rPr>
          <w:rFonts w:ascii="Times" w:hAnsi="Times" w:cs="Times"/>
          <w:color w:val="000000"/>
        </w:rPr>
        <w:t>Numbers</w:t>
      </w:r>
      <w:r w:rsidRPr="0070001C">
        <w:rPr>
          <w:rFonts w:ascii="Times" w:hAnsi="Times" w:cs="Times"/>
          <w:color w:val="000000"/>
        </w:rPr>
        <w:t xml:space="preserve"> are illustrative and are not based on real data.</w:t>
      </w:r>
    </w:p>
    <w:p w14:paraId="284D7B5B"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 xml:space="preserve">Along with cross validated MSE values, we also produce visualizations that can inform the systematic presence of bias or lack of it. For example, Exhibit 4 presents scatterplots of predicted and true treatment effects for the Causal Tree model when the moderating variable </w:t>
      </w:r>
      <m:oMath>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r>
        <w:rPr>
          <w:rFonts w:ascii="Times" w:eastAsiaTheme="minorEastAsia" w:hAnsi="Times" w:cs="Times"/>
          <w:color w:val="000000"/>
        </w:rPr>
        <w:t xml:space="preserve"> is distributed according to a uniform distribution (in a) and a normal distribution (in b). Redlines are the 45 degree lines which stand for perfect prediction of the true treatment effect. It is easy to see that accuracy of the Causal Tree falls off significantly in the right chart as one move away from the mean of the distribution. This is expected since there is less data to learn the true relationship as one moves away from the mean of the distribution of the moderating variable. In the tails there is a downward bias in the magnitude of the predicted treatment effect.</w:t>
      </w:r>
    </w:p>
    <w:p w14:paraId="3F821C03" w14:textId="77777777" w:rsidR="00F92569" w:rsidRPr="00E03FFC" w:rsidRDefault="00F92569" w:rsidP="00F92569">
      <w:pPr>
        <w:widowControl w:val="0"/>
        <w:autoSpaceDE w:val="0"/>
        <w:autoSpaceDN w:val="0"/>
        <w:adjustRightInd w:val="0"/>
        <w:spacing w:after="240" w:line="280" w:lineRule="atLeast"/>
        <w:ind w:left="720"/>
        <w:rPr>
          <w:rFonts w:ascii="Times" w:hAnsi="Times" w:cs="Times"/>
          <w:b/>
          <w:color w:val="000000"/>
        </w:rPr>
      </w:pPr>
      <w:r w:rsidRPr="00E03FFC">
        <w:rPr>
          <w:rFonts w:ascii="Times" w:hAnsi="Times" w:cs="Times"/>
          <w:b/>
          <w:color w:val="000000"/>
        </w:rPr>
        <w:t>Exhibit 4: True vs predicted treatment effects under two different distributional specifications of the moderator variable</w:t>
      </w:r>
    </w:p>
    <w:p w14:paraId="7D7983A4" w14:textId="77777777" w:rsidR="00F92569" w:rsidRPr="00E03FFC" w:rsidRDefault="00F92569" w:rsidP="00F92569">
      <w:pPr>
        <w:pStyle w:val="ListParagraph"/>
        <w:widowControl w:val="0"/>
        <w:numPr>
          <w:ilvl w:val="0"/>
          <w:numId w:val="14"/>
        </w:numPr>
        <w:autoSpaceDE w:val="0"/>
        <w:autoSpaceDN w:val="0"/>
        <w:adjustRightInd w:val="0"/>
        <w:spacing w:after="240" w:line="280" w:lineRule="atLeast"/>
        <w:rPr>
          <w:rFonts w:ascii="Times" w:hAnsi="Times" w:cs="Times"/>
          <w:b/>
          <w:color w:val="000000"/>
        </w:rPr>
      </w:pPr>
      <w:r w:rsidRPr="00E03FFC">
        <w:rPr>
          <w:rFonts w:ascii="Times" w:hAnsi="Times" w:cs="Times"/>
          <w:b/>
          <w:color w:val="000000"/>
        </w:rPr>
        <w:t>x</w:t>
      </w:r>
      <w:r w:rsidRPr="00E03FFC">
        <w:rPr>
          <w:rFonts w:ascii="Times" w:hAnsi="Times" w:cs="Times"/>
          <w:b/>
          <w:color w:val="000000"/>
          <w:vertAlign w:val="subscript"/>
        </w:rPr>
        <w:t xml:space="preserve">1 </w:t>
      </w:r>
      <w:r w:rsidRPr="00E03FFC">
        <w:rPr>
          <w:rFonts w:ascii="Times" w:hAnsi="Times" w:cs="Times"/>
          <w:b/>
          <w:color w:val="000000"/>
        </w:rPr>
        <w:t xml:space="preserve">~ </w:t>
      </w:r>
      <w:proofErr w:type="gramStart"/>
      <w:r w:rsidRPr="00E03FFC">
        <w:rPr>
          <w:rFonts w:ascii="Times" w:hAnsi="Times" w:cs="Times"/>
          <w:b/>
          <w:color w:val="000000"/>
        </w:rPr>
        <w:t>U[</w:t>
      </w:r>
      <w:proofErr w:type="gramEnd"/>
      <w:r w:rsidRPr="00E03FFC">
        <w:rPr>
          <w:rFonts w:ascii="Times" w:hAnsi="Times" w:cs="Times"/>
          <w:b/>
          <w:color w:val="000000"/>
        </w:rPr>
        <w:t>-2,2]</w:t>
      </w:r>
      <w:r w:rsidRPr="00E03FFC">
        <w:rPr>
          <w:rFonts w:ascii="Times" w:hAnsi="Times" w:cs="Times"/>
          <w:b/>
          <w:color w:val="000000"/>
        </w:rPr>
        <w:tab/>
      </w:r>
      <w:r w:rsidRPr="00E03FFC">
        <w:rPr>
          <w:rFonts w:ascii="Times" w:hAnsi="Times" w:cs="Times"/>
          <w:b/>
          <w:color w:val="000000"/>
        </w:rPr>
        <w:tab/>
      </w:r>
      <w:r w:rsidRPr="00E03FFC">
        <w:rPr>
          <w:rFonts w:ascii="Times" w:hAnsi="Times" w:cs="Times"/>
          <w:b/>
          <w:color w:val="000000"/>
        </w:rPr>
        <w:tab/>
        <w:t xml:space="preserve">     (b) x</w:t>
      </w:r>
      <w:r w:rsidRPr="00E03FFC">
        <w:rPr>
          <w:rFonts w:ascii="Times" w:hAnsi="Times" w:cs="Times"/>
          <w:b/>
          <w:color w:val="000000"/>
          <w:vertAlign w:val="subscript"/>
        </w:rPr>
        <w:t xml:space="preserve">1 </w:t>
      </w:r>
      <w:r w:rsidRPr="00E03FFC">
        <w:rPr>
          <w:rFonts w:ascii="Times" w:hAnsi="Times" w:cs="Times"/>
          <w:b/>
          <w:color w:val="000000"/>
        </w:rPr>
        <w:t>~ N(0,1.5</w:t>
      </w:r>
      <w:r>
        <w:rPr>
          <w:rFonts w:ascii="Times" w:hAnsi="Times" w:cs="Times"/>
          <w:b/>
          <w:color w:val="000000"/>
        </w:rPr>
        <w:t>)</w:t>
      </w:r>
    </w:p>
    <w:p w14:paraId="39BC21A4"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sidRPr="00EF622C">
        <w:rPr>
          <w:rFonts w:ascii="Times" w:hAnsi="Times" w:cs="Times"/>
          <w:noProof/>
          <w:color w:val="000000"/>
        </w:rPr>
        <w:drawing>
          <wp:inline distT="0" distB="0" distL="0" distR="0" wp14:anchorId="1A69322F" wp14:editId="50B6FA9B">
            <wp:extent cx="2721810" cy="23719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46202" cy="2393245"/>
                    </a:xfrm>
                    <a:prstGeom prst="rect">
                      <a:avLst/>
                    </a:prstGeom>
                  </pic:spPr>
                </pic:pic>
              </a:graphicData>
            </a:graphic>
          </wp:inline>
        </w:drawing>
      </w:r>
      <w:r w:rsidRPr="00257C7E">
        <w:rPr>
          <w:rFonts w:ascii="Times" w:hAnsi="Times" w:cs="Times"/>
          <w:noProof/>
          <w:color w:val="000000"/>
        </w:rPr>
        <w:drawing>
          <wp:inline distT="0" distB="0" distL="0" distR="0" wp14:anchorId="16B8FBBB" wp14:editId="519DEC3B">
            <wp:extent cx="2701836" cy="23545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10418" cy="2362059"/>
                    </a:xfrm>
                    <a:prstGeom prst="rect">
                      <a:avLst/>
                    </a:prstGeom>
                  </pic:spPr>
                </pic:pic>
              </a:graphicData>
            </a:graphic>
          </wp:inline>
        </w:drawing>
      </w:r>
    </w:p>
    <w:p w14:paraId="01635C2F" w14:textId="77777777" w:rsidR="00F92569" w:rsidRPr="00D508C0" w:rsidRDefault="00F92569" w:rsidP="00F92569">
      <w:pPr>
        <w:widowControl w:val="0"/>
        <w:autoSpaceDE w:val="0"/>
        <w:autoSpaceDN w:val="0"/>
        <w:adjustRightInd w:val="0"/>
        <w:spacing w:after="240" w:line="280" w:lineRule="atLeast"/>
        <w:ind w:left="720"/>
        <w:rPr>
          <w:rFonts w:ascii="Times" w:hAnsi="Times" w:cs="Times"/>
          <w:color w:val="000000"/>
        </w:rPr>
      </w:pPr>
    </w:p>
    <w:p w14:paraId="5BD4351D" w14:textId="77777777" w:rsidR="00F92569" w:rsidRPr="00076764" w:rsidRDefault="00F92569" w:rsidP="00F92569">
      <w:pPr>
        <w:pStyle w:val="ListParagraph"/>
        <w:widowControl w:val="0"/>
        <w:numPr>
          <w:ilvl w:val="0"/>
          <w:numId w:val="12"/>
        </w:numPr>
        <w:autoSpaceDE w:val="0"/>
        <w:autoSpaceDN w:val="0"/>
        <w:adjustRightInd w:val="0"/>
        <w:spacing w:after="240" w:line="280" w:lineRule="atLeast"/>
        <w:rPr>
          <w:rFonts w:ascii="Times" w:hAnsi="Times" w:cs="Times"/>
          <w:b/>
          <w:color w:val="000000"/>
        </w:rPr>
      </w:pPr>
      <w:r w:rsidRPr="00076764">
        <w:rPr>
          <w:rFonts w:ascii="Times" w:hAnsi="Times" w:cs="Times"/>
          <w:b/>
          <w:color w:val="000000"/>
        </w:rPr>
        <w:t>RQ2: How accurate are the heterogeneous treatment effect estimation models for different functional form specifications?</w:t>
      </w:r>
    </w:p>
    <w:p w14:paraId="770682A8" w14:textId="77777777" w:rsidR="00F92569" w:rsidRDefault="00F92569" w:rsidP="00F92569">
      <w:pPr>
        <w:pStyle w:val="ListParagraph"/>
        <w:widowControl w:val="0"/>
        <w:autoSpaceDE w:val="0"/>
        <w:autoSpaceDN w:val="0"/>
        <w:adjustRightInd w:val="0"/>
        <w:spacing w:after="240" w:line="280" w:lineRule="atLeast"/>
        <w:rPr>
          <w:rFonts w:ascii="Times" w:hAnsi="Times" w:cs="Times"/>
          <w:color w:val="000000"/>
        </w:rPr>
      </w:pPr>
      <w:r>
        <w:rPr>
          <w:rFonts w:ascii="Times" w:hAnsi="Times" w:cs="Times"/>
          <w:color w:val="000000"/>
        </w:rPr>
        <w:t xml:space="preserve">In RQ2, our primary interest is in evaluating the effectiveness of the methods under different functional forms of the treatment effect function. </w:t>
      </w:r>
      <w:proofErr w:type="spellStart"/>
      <w:r>
        <w:rPr>
          <w:rFonts w:ascii="Times" w:hAnsi="Times" w:cs="Times"/>
          <w:color w:val="000000"/>
        </w:rPr>
        <w:t>Apriori</w:t>
      </w:r>
      <w:proofErr w:type="spellEnd"/>
      <w:r>
        <w:rPr>
          <w:rFonts w:ascii="Times" w:hAnsi="Times" w:cs="Times"/>
          <w:color w:val="000000"/>
        </w:rPr>
        <w:t xml:space="preserve"> it is difficult to know if the treatment effect heterogeneity is linear, non-linear, or has discontinuities. Discontinuities can </w:t>
      </w:r>
      <w:proofErr w:type="gramStart"/>
      <w:r>
        <w:rPr>
          <w:rFonts w:ascii="Times" w:hAnsi="Times" w:cs="Times"/>
          <w:color w:val="000000"/>
        </w:rPr>
        <w:t>exists</w:t>
      </w:r>
      <w:proofErr w:type="gramEnd"/>
      <w:r>
        <w:rPr>
          <w:rFonts w:ascii="Times" w:hAnsi="Times" w:cs="Times"/>
          <w:color w:val="000000"/>
        </w:rPr>
        <w:t xml:space="preserve"> in the relationship between a moderator variable and treatment effect if the individuals or units receiving policy can only realize the benefits when the moderating variable is above some threshold. For example, only those students who have access to certain technology resources may be able to realize the benefits of certain online tutorial intervention. Conditional on having technology resources, the treatment effect may be increasing in the quantity of resources.  Thus, it is important to investigate if the proposed methods can accurately recover different types of functional relationships between treatment effects and moderator variables. To this end, we consider the following design specifications in which we systematically vary the specification of treatment effect functional form.</w:t>
      </w:r>
    </w:p>
    <w:p w14:paraId="4FCF6CA1" w14:textId="77777777" w:rsidR="00F92569" w:rsidRPr="00C47C01"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4:</w:t>
      </w:r>
      <m:oMath>
        <m:r>
          <w:rPr>
            <w:rFonts w:ascii="Cambria Math" w:hAnsi="Cambria Math" w:cs="Times"/>
            <w:color w:val="000000"/>
          </w:rPr>
          <m:t xml:space="preserve">  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oMath>
    </w:p>
    <w:p w14:paraId="6387313B" w14:textId="77777777" w:rsidR="00F92569" w:rsidRPr="00C47C01"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5:</w:t>
      </w:r>
      <m:oMath>
        <m:r>
          <w:rPr>
            <w:rFonts w:ascii="Cambria Math" w:hAnsi="Cambria Math" w:cs="Times"/>
            <w:color w:val="000000"/>
          </w:rPr>
          <m:t xml:space="preserve"> 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sSubSup>
          <m:sSubSupPr>
            <m:ctrlPr>
              <w:rPr>
                <w:rFonts w:ascii="Cambria Math" w:hAnsi="Cambria Math" w:cs="Times"/>
                <w:i/>
                <w:color w:val="000000"/>
              </w:rPr>
            </m:ctrlPr>
          </m:sSubSupPr>
          <m:e>
            <m:r>
              <w:rPr>
                <w:rFonts w:ascii="Cambria Math" w:hAnsi="Cambria Math" w:cs="Times"/>
                <w:color w:val="000000"/>
              </w:rPr>
              <m:t>x</m:t>
            </m:r>
          </m:e>
          <m:sub>
            <m:r>
              <w:rPr>
                <w:rFonts w:ascii="Cambria Math" w:hAnsi="Cambria Math" w:cs="Times"/>
                <w:color w:val="000000"/>
              </w:rPr>
              <m:t>1</m:t>
            </m:r>
          </m:sub>
          <m:sup>
            <m:r>
              <w:rPr>
                <w:rFonts w:ascii="Cambria Math" w:hAnsi="Cambria Math" w:cs="Times"/>
                <w:color w:val="000000"/>
              </w:rPr>
              <m:t>2</m:t>
            </m:r>
          </m:sup>
        </m:sSubSup>
        <m:r>
          <w:rPr>
            <w:rFonts w:ascii="Cambria Math" w:hAnsi="Cambria Math" w:cs="Times"/>
            <w:color w:val="000000"/>
          </w:rPr>
          <m:t xml:space="preserve"> </m:t>
        </m:r>
      </m:oMath>
    </w:p>
    <w:p w14:paraId="54788EFB" w14:textId="77777777" w:rsidR="00F92569" w:rsidRPr="00C47C01"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6:</w:t>
      </w:r>
      <m:oMath>
        <m:r>
          <w:rPr>
            <w:rFonts w:ascii="Cambria Math" w:hAnsi="Cambria Math" w:cs="Times"/>
            <w:color w:val="000000"/>
          </w:rPr>
          <m:t xml:space="preserve"> 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1</m:t>
        </m:r>
        <m:d>
          <m:dPr>
            <m:begChr m:val="{"/>
            <m:endChr m:val="}"/>
            <m:ctrlPr>
              <w:rPr>
                <w:rFonts w:ascii="Cambria Math" w:hAnsi="Cambria Math" w:cs="Times"/>
                <w:i/>
                <w:color w:val="000000"/>
              </w:rPr>
            </m:ctrlPr>
          </m:dPr>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&gt;0</m:t>
            </m:r>
          </m:e>
        </m:d>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oMath>
    </w:p>
    <w:p w14:paraId="30121843" w14:textId="77777777" w:rsidR="00F92569" w:rsidRPr="00C47C01"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7: </w:t>
      </w:r>
      <m:oMath>
        <m:r>
          <w:rPr>
            <w:rFonts w:ascii="Cambria Math" w:hAnsi="Cambria Math" w:cs="Times"/>
            <w:color w:val="000000"/>
          </w:rPr>
          <m:t>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d>
          <m:dPr>
            <m:begChr m:val="⌊"/>
            <m:endChr m:val="⌋"/>
            <m:ctrlPr>
              <w:rPr>
                <w:rFonts w:ascii="Cambria Math" w:hAnsi="Cambria Math" w:cs="Times"/>
                <w:i/>
                <w:color w:val="000000"/>
              </w:rPr>
            </m:ctrlPr>
          </m:dPr>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e>
        </m:d>
        <m:r>
          <w:rPr>
            <w:rFonts w:ascii="Cambria Math" w:hAnsi="Cambria Math" w:cs="Times"/>
            <w:color w:val="000000"/>
          </w:rPr>
          <m:t xml:space="preserve"> </m:t>
        </m:r>
      </m:oMath>
    </w:p>
    <w:p w14:paraId="41399D74" w14:textId="77777777" w:rsidR="00F92569" w:rsidRPr="00C47C01"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8: </w:t>
      </w:r>
      <m:oMath>
        <m:r>
          <w:rPr>
            <w:rFonts w:ascii="Cambria Math" w:hAnsi="Cambria Math" w:cs="Times"/>
            <w:color w:val="000000"/>
          </w:rPr>
          <m:t>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xml:space="preserve">,                                                                                  </m:t>
        </m:r>
      </m:oMath>
    </w:p>
    <w:p w14:paraId="5A5A402F" w14:textId="77777777" w:rsidR="00F92569" w:rsidRPr="00C47C01" w:rsidRDefault="00F92569" w:rsidP="00F92569">
      <w:pPr>
        <w:pStyle w:val="ListParagraph"/>
        <w:widowControl w:val="0"/>
        <w:autoSpaceDE w:val="0"/>
        <w:autoSpaceDN w:val="0"/>
        <w:adjustRightInd w:val="0"/>
        <w:spacing w:after="240" w:line="280" w:lineRule="atLeast"/>
        <w:ind w:left="1440"/>
        <w:rPr>
          <w:rFonts w:ascii="Times" w:eastAsiaTheme="minorEastAsia" w:hAnsi="Times" w:cs="Times"/>
          <w:color w:val="000000"/>
        </w:rPr>
      </w:pPr>
      <m:oMathPara>
        <m:oMathParaPr>
          <m:jc m:val="left"/>
        </m:oMathParaPr>
        <m:oMath>
          <m:r>
            <w:rPr>
              <w:rFonts w:ascii="Cambria Math" w:hAnsi="Cambria Math" w:cs="Times"/>
              <w:vanish/>
              <w:color w:val="000000"/>
            </w:rPr>
            <m:t xml:space="preserve">                                         </m:t>
          </m:r>
          <m:r>
            <w:rPr>
              <w:rFonts w:ascii="Cambria Math" w:hAnsi="Cambria Math" w:cs="Times"/>
              <w:color w:val="000000"/>
            </w:rPr>
            <m:t>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1</m:t>
          </m:r>
          <m:d>
            <m:dPr>
              <m:begChr m:val="{"/>
              <m:endChr m:val="}"/>
              <m:ctrlPr>
                <w:rPr>
                  <w:rFonts w:ascii="Cambria Math" w:hAnsi="Cambria Math" w:cs="Times"/>
                  <w:i/>
                  <w:color w:val="000000"/>
                </w:rPr>
              </m:ctrlPr>
            </m:dPr>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&lt; -1</m:t>
              </m:r>
            </m:e>
          </m:d>
          <m:r>
            <w:rPr>
              <w:rFonts w:ascii="Cambria Math" w:hAnsi="Cambria Math" w:cs="Times"/>
              <w:color w:val="000000"/>
            </w:rPr>
            <m:t>.</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1</m:t>
          </m:r>
          <m:d>
            <m:dPr>
              <m:begChr m:val="{"/>
              <m:endChr m:val="}"/>
              <m:ctrlPr>
                <w:rPr>
                  <w:rFonts w:ascii="Cambria Math" w:hAnsi="Cambria Math" w:cs="Times"/>
                  <w:i/>
                  <w:color w:val="000000"/>
                </w:rPr>
              </m:ctrlPr>
            </m:dPr>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&gt; -1 &amp;</m:t>
              </m:r>
              <m:sSub>
                <m:sSubPr>
                  <m:ctrlPr>
                    <w:rPr>
                      <w:rFonts w:ascii="Cambria Math" w:hAnsi="Cambria Math" w:cs="Times"/>
                      <w:i/>
                      <w:color w:val="000000"/>
                    </w:rPr>
                  </m:ctrlPr>
                </m:sSubPr>
                <m:e>
                  <m:r>
                    <w:rPr>
                      <w:rFonts w:ascii="Cambria Math" w:hAnsi="Cambria Math" w:cs="Times"/>
                      <w:color w:val="000000"/>
                    </w:rPr>
                    <m:t xml:space="preserve"> x</m:t>
                  </m:r>
                </m:e>
                <m:sub>
                  <m:r>
                    <w:rPr>
                      <w:rFonts w:ascii="Cambria Math" w:hAnsi="Cambria Math" w:cs="Times"/>
                      <w:color w:val="000000"/>
                    </w:rPr>
                    <m:t>1</m:t>
                  </m:r>
                </m:sub>
              </m:sSub>
              <m:r>
                <w:rPr>
                  <w:rFonts w:ascii="Cambria Math" w:hAnsi="Cambria Math" w:cs="Times"/>
                  <w:color w:val="000000"/>
                </w:rPr>
                <m:t>&lt; 1</m:t>
              </m:r>
            </m:e>
          </m:d>
          <m:r>
            <w:rPr>
              <w:rFonts w:ascii="Cambria Math" w:hAnsi="Cambria Math" w:cs="Times"/>
              <w:color w:val="000000"/>
            </w:rPr>
            <m:t>. 0+ 1</m:t>
          </m:r>
          <m:d>
            <m:dPr>
              <m:begChr m:val="{"/>
              <m:endChr m:val="}"/>
              <m:ctrlPr>
                <w:rPr>
                  <w:rFonts w:ascii="Cambria Math" w:hAnsi="Cambria Math" w:cs="Times"/>
                  <w:i/>
                  <w:color w:val="000000"/>
                </w:rPr>
              </m:ctrlPr>
            </m:dPr>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&gt; 1</m:t>
              </m:r>
            </m:e>
          </m:d>
          <m:r>
            <w:rPr>
              <w:rFonts w:ascii="Cambria Math" w:hAnsi="Cambria Math" w:cs="Times"/>
              <w:color w:val="000000"/>
            </w:rPr>
            <m:t>.</m:t>
          </m:r>
          <m:sSubSup>
            <m:sSubSupPr>
              <m:ctrlPr>
                <w:rPr>
                  <w:rFonts w:ascii="Cambria Math" w:hAnsi="Cambria Math" w:cs="Times"/>
                  <w:i/>
                  <w:color w:val="000000"/>
                </w:rPr>
              </m:ctrlPr>
            </m:sSubSupPr>
            <m:e>
              <m:r>
                <w:rPr>
                  <w:rFonts w:ascii="Cambria Math" w:hAnsi="Cambria Math" w:cs="Times"/>
                  <w:color w:val="000000"/>
                </w:rPr>
                <m:t>x</m:t>
              </m:r>
            </m:e>
            <m:sub>
              <m:r>
                <w:rPr>
                  <w:rFonts w:ascii="Cambria Math" w:hAnsi="Cambria Math" w:cs="Times"/>
                  <w:color w:val="000000"/>
                </w:rPr>
                <m:t>1</m:t>
              </m:r>
            </m:sub>
            <m:sup>
              <m:r>
                <w:rPr>
                  <w:rFonts w:ascii="Cambria Math" w:hAnsi="Cambria Math" w:cs="Times"/>
                  <w:color w:val="000000"/>
                </w:rPr>
                <m:t>3</m:t>
              </m:r>
            </m:sup>
          </m:sSubSup>
        </m:oMath>
      </m:oMathPara>
    </w:p>
    <w:p w14:paraId="535D2B22" w14:textId="77777777" w:rsidR="00F92569"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These designs include linear, non-linear, step functions, and mixed functional specifications for the treatment effect specification.</w:t>
      </w:r>
    </w:p>
    <w:p w14:paraId="384C8BF2" w14:textId="77777777" w:rsidR="00F92569" w:rsidRPr="0092273A"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 xml:space="preserve">As in research question 1, we compare the performance of different models by comparing the cross validated MSE from each model for each of the designs. We also present the visualizations illustrating the the systematic biases in the prediction of </w:t>
      </w:r>
    </w:p>
    <w:p w14:paraId="6BA19F86" w14:textId="77777777" w:rsidR="00F92569" w:rsidRPr="00AB22C2" w:rsidRDefault="00F92569" w:rsidP="00F92569">
      <w:pPr>
        <w:pStyle w:val="ListParagraph"/>
        <w:widowControl w:val="0"/>
        <w:numPr>
          <w:ilvl w:val="0"/>
          <w:numId w:val="12"/>
        </w:numPr>
        <w:autoSpaceDE w:val="0"/>
        <w:autoSpaceDN w:val="0"/>
        <w:adjustRightInd w:val="0"/>
        <w:spacing w:after="240" w:line="280" w:lineRule="atLeast"/>
        <w:rPr>
          <w:rFonts w:ascii="Times" w:hAnsi="Times" w:cs="Times"/>
          <w:b/>
          <w:color w:val="000000"/>
        </w:rPr>
      </w:pPr>
      <w:r w:rsidRPr="00AB22C2">
        <w:rPr>
          <w:rFonts w:ascii="Times" w:hAnsi="Times" w:cs="Times"/>
          <w:b/>
          <w:color w:val="000000"/>
        </w:rPr>
        <w:t>RQ3: How robust are the heterogeneous treatment effect estimation models in the presence of large number of nuisance parameters?</w:t>
      </w:r>
    </w:p>
    <w:p w14:paraId="3271C500" w14:textId="77777777" w:rsidR="00F92569" w:rsidRPr="003F7DD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9:</w:t>
      </w:r>
      <m:oMath>
        <m:r>
          <w:rPr>
            <w:rFonts w:ascii="Cambria Math" w:hAnsi="Cambria Math" w:cs="Times"/>
            <w:color w:val="000000"/>
          </w:rPr>
          <m:t xml:space="preserve"> Q=2,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2</m:t>
            </m:r>
          </m:sub>
        </m:sSub>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oMath>
    </w:p>
    <w:p w14:paraId="519F6B70" w14:textId="77777777" w:rsidR="00F92569" w:rsidRPr="003F7DD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10:</w:t>
      </w:r>
      <m:oMath>
        <m:r>
          <w:rPr>
            <w:rFonts w:ascii="Cambria Math" w:hAnsi="Cambria Math" w:cs="Times"/>
            <w:color w:val="000000"/>
          </w:rPr>
          <m:t xml:space="preserve"> Q=10,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q=2</m:t>
            </m:r>
          </m:sub>
          <m:sup>
            <m:r>
              <w:rPr>
                <w:rFonts w:ascii="Cambria Math" w:hAnsi="Cambria Math" w:cs="Times"/>
                <w:color w:val="000000"/>
              </w:rPr>
              <m:t>10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oMath>
    </w:p>
    <w:p w14:paraId="6BE98ABE" w14:textId="77777777" w:rsidR="00F92569" w:rsidRPr="003F7DD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11:</w:t>
      </w:r>
      <m:oMath>
        <m:r>
          <w:rPr>
            <w:rFonts w:ascii="Cambria Math" w:hAnsi="Cambria Math" w:cs="Times"/>
            <w:color w:val="000000"/>
          </w:rPr>
          <m:t xml:space="preserve"> Q=50,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q=2</m:t>
            </m:r>
          </m:sub>
          <m:sup>
            <m:r>
              <w:rPr>
                <w:rFonts w:ascii="Cambria Math" w:hAnsi="Cambria Math" w:cs="Times"/>
                <w:color w:val="000000"/>
              </w:rPr>
              <m:t>50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oMath>
    </w:p>
    <w:p w14:paraId="797C79CE" w14:textId="77777777" w:rsidR="00F92569" w:rsidRPr="003F7DD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12: </w:t>
      </w:r>
      <m:oMath>
        <m:r>
          <w:rPr>
            <w:rFonts w:ascii="Cambria Math" w:hAnsi="Cambria Math" w:cs="Times"/>
            <w:color w:val="000000"/>
          </w:rPr>
          <m:t>Q=100,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q=2</m:t>
            </m:r>
          </m:sub>
          <m:sup>
            <m:r>
              <w:rPr>
                <w:rFonts w:ascii="Cambria Math" w:hAnsi="Cambria Math" w:cs="Times"/>
                <w:color w:val="000000"/>
              </w:rPr>
              <m:t>100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1</m:t>
            </m:r>
          </m:sub>
        </m:sSub>
        <m:r>
          <w:rPr>
            <w:rFonts w:ascii="Cambria Math" w:hAnsi="Cambria Math" w:cs="Times"/>
            <w:color w:val="000000"/>
          </w:rPr>
          <m:t xml:space="preserve"> </m:t>
        </m:r>
      </m:oMath>
    </w:p>
    <w:p w14:paraId="3759CB7F" w14:textId="77777777" w:rsidR="00F92569" w:rsidRPr="00076764" w:rsidRDefault="00F92569" w:rsidP="00F92569">
      <w:pPr>
        <w:pStyle w:val="ListParagraph"/>
        <w:widowControl w:val="0"/>
        <w:numPr>
          <w:ilvl w:val="0"/>
          <w:numId w:val="12"/>
        </w:numPr>
        <w:autoSpaceDE w:val="0"/>
        <w:autoSpaceDN w:val="0"/>
        <w:adjustRightInd w:val="0"/>
        <w:spacing w:after="240" w:line="280" w:lineRule="atLeast"/>
        <w:rPr>
          <w:rFonts w:ascii="Times" w:hAnsi="Times" w:cs="Times"/>
          <w:b/>
          <w:color w:val="000000"/>
        </w:rPr>
      </w:pPr>
      <w:r w:rsidRPr="00076764">
        <w:rPr>
          <w:rFonts w:ascii="Times" w:hAnsi="Times" w:cs="Times"/>
          <w:b/>
          <w:color w:val="000000"/>
        </w:rPr>
        <w:t>RQ4: How accurate are the models when the treatment effect varies along multiple moderator variables?</w:t>
      </w:r>
    </w:p>
    <w:p w14:paraId="0AE0A420" w14:textId="77777777" w:rsidR="00F92569" w:rsidRPr="00BF4101"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Research questions 1-3 considered designs where treatment effect varied only along one moderator variable. Research Questions 4 explores the accuracy of models when treatment effects are influenced by more than one moderator variables. Intuitively, this is a much harder test compared to the previous tests since data requirement grow significantly to lean multi-dimensional nature of the relationship between moderator variables and treatment effect.</w:t>
      </w:r>
    </w:p>
    <w:p w14:paraId="6705230F" w14:textId="77777777" w:rsidR="00F92569" w:rsidRPr="00061E77"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13:</w:t>
      </w:r>
      <m:oMath>
        <m:r>
          <w:rPr>
            <w:rFonts w:ascii="Cambria Math" w:hAnsi="Cambria Math" w:cs="Times"/>
            <w:color w:val="000000"/>
          </w:rPr>
          <m:t xml:space="preserve"> Q=10,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q=7</m:t>
            </m:r>
          </m:sub>
          <m:sup>
            <m:r>
              <w:rPr>
                <w:rFonts w:ascii="Cambria Math" w:hAnsi="Cambria Math" w:cs="Times"/>
                <w:color w:val="000000"/>
              </w:rPr>
              <m:t>10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2</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oMath>
    </w:p>
    <w:p w14:paraId="4B1EE292" w14:textId="77777777" w:rsidR="00F92569" w:rsidRPr="00061E77"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14: </w:t>
      </w:r>
      <m:oMath>
        <m:r>
          <w:rPr>
            <w:rFonts w:ascii="Cambria Math" w:hAnsi="Cambria Math" w:cs="Times"/>
            <w:color w:val="000000"/>
          </w:rPr>
          <m:t>Q=10,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q=7</m:t>
            </m:r>
          </m:sub>
          <m:sup>
            <m:r>
              <w:rPr>
                <w:rFonts w:ascii="Cambria Math" w:hAnsi="Cambria Math" w:cs="Times"/>
                <w:color w:val="000000"/>
              </w:rPr>
              <m:t>10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4</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oMath>
    </w:p>
    <w:p w14:paraId="7AE6D8FF" w14:textId="77777777" w:rsidR="00F92569" w:rsidRPr="00061E77"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15: </w:t>
      </w:r>
      <m:oMath>
        <m:r>
          <w:rPr>
            <w:rFonts w:ascii="Cambria Math" w:hAnsi="Cambria Math" w:cs="Times"/>
            <w:color w:val="000000"/>
          </w:rPr>
          <m:t>Q=10,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q=7</m:t>
            </m:r>
          </m:sub>
          <m:sup>
            <m:r>
              <w:rPr>
                <w:rFonts w:ascii="Cambria Math" w:hAnsi="Cambria Math" w:cs="Times"/>
                <w:color w:val="000000"/>
              </w:rPr>
              <m:t>10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oMath>
    </w:p>
    <w:p w14:paraId="051FA64D" w14:textId="77777777" w:rsidR="00F92569" w:rsidRDefault="00F92569" w:rsidP="00F92569">
      <w:pPr>
        <w:pStyle w:val="ListParagraph"/>
        <w:widowControl w:val="0"/>
        <w:autoSpaceDE w:val="0"/>
        <w:autoSpaceDN w:val="0"/>
        <w:adjustRightInd w:val="0"/>
        <w:spacing w:after="240" w:line="280" w:lineRule="atLeast"/>
        <w:rPr>
          <w:rFonts w:ascii="Times" w:hAnsi="Times" w:cs="Times"/>
          <w:color w:val="000000"/>
        </w:rPr>
      </w:pPr>
    </w:p>
    <w:p w14:paraId="2A3B8E99" w14:textId="77777777" w:rsidR="00F92569" w:rsidRPr="00076764" w:rsidRDefault="00F92569" w:rsidP="00F92569">
      <w:pPr>
        <w:pStyle w:val="ListParagraph"/>
        <w:widowControl w:val="0"/>
        <w:numPr>
          <w:ilvl w:val="0"/>
          <w:numId w:val="12"/>
        </w:numPr>
        <w:autoSpaceDE w:val="0"/>
        <w:autoSpaceDN w:val="0"/>
        <w:adjustRightInd w:val="0"/>
        <w:spacing w:after="240" w:line="280" w:lineRule="atLeast"/>
        <w:rPr>
          <w:rFonts w:ascii="Times" w:hAnsi="Times" w:cs="Times"/>
          <w:b/>
          <w:color w:val="000000"/>
        </w:rPr>
      </w:pPr>
      <w:r w:rsidRPr="00076764">
        <w:rPr>
          <w:rFonts w:ascii="Times" w:hAnsi="Times" w:cs="Times"/>
          <w:b/>
          <w:color w:val="000000"/>
        </w:rPr>
        <w:t>RQ5: How robust are the models when a number of moderator variables are unobserved?</w:t>
      </w:r>
    </w:p>
    <w:p w14:paraId="49DA4704" w14:textId="77777777" w:rsidR="00F92569" w:rsidRPr="00BF4101" w:rsidRDefault="00F92569" w:rsidP="00F92569">
      <w:pPr>
        <w:widowControl w:val="0"/>
        <w:autoSpaceDE w:val="0"/>
        <w:autoSpaceDN w:val="0"/>
        <w:adjustRightInd w:val="0"/>
        <w:spacing w:after="240" w:line="280" w:lineRule="atLeast"/>
        <w:ind w:left="720"/>
        <w:rPr>
          <w:rFonts w:ascii="Times" w:hAnsi="Times" w:cs="Times"/>
          <w:color w:val="000000"/>
        </w:rPr>
      </w:pPr>
      <w:r>
        <w:rPr>
          <w:rFonts w:ascii="Times" w:hAnsi="Times" w:cs="Times"/>
          <w:color w:val="000000"/>
        </w:rPr>
        <w:t xml:space="preserve">It is well known social science research that we generally do not have access to the universal set of variables that might be influencing how an intervention might affect the outcome of interest. Often, researchers assume away the influences of these unmeasured variables as part of symmetric error terms. Due to the pervasiveness of the issue of unobservable variables, it is important to understand  </w:t>
      </w:r>
    </w:p>
    <w:p w14:paraId="55E35093" w14:textId="77777777" w:rsidR="00F92569" w:rsidRPr="0095709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16:</w:t>
      </w:r>
      <m:oMath>
        <m:r>
          <w:rPr>
            <w:rFonts w:ascii="Cambria Math" w:hAnsi="Cambria Math" w:cs="Times"/>
            <w:color w:val="000000"/>
          </w:rPr>
          <m:t xml:space="preserve"> Q=10,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q=7</m:t>
            </m:r>
          </m:sub>
          <m:sup>
            <m:r>
              <w:rPr>
                <w:rFonts w:ascii="Cambria Math" w:hAnsi="Cambria Math" w:cs="Times"/>
                <w:color w:val="000000"/>
              </w:rPr>
              <m:t>10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2</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oMath>
    </w:p>
    <w:p w14:paraId="0C96F55E" w14:textId="77777777" w:rsidR="00F92569" w:rsidRPr="0095709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Design 17:</w:t>
      </w:r>
      <m:oMath>
        <m:r>
          <w:rPr>
            <w:rFonts w:ascii="Cambria Math" w:hAnsi="Cambria Math" w:cs="Times"/>
            <w:color w:val="000000"/>
          </w:rPr>
          <m:t xml:space="preserve"> Q=10,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q=7</m:t>
            </m:r>
          </m:sub>
          <m:sup>
            <m:r>
              <w:rPr>
                <w:rFonts w:ascii="Cambria Math" w:hAnsi="Cambria Math" w:cs="Times"/>
                <w:color w:val="000000"/>
              </w:rPr>
              <m:t>10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4</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oMath>
    </w:p>
    <w:p w14:paraId="164FC216" w14:textId="77777777" w:rsidR="00F92569" w:rsidRPr="00957099" w:rsidRDefault="00F92569" w:rsidP="00F92569">
      <w:pPr>
        <w:pStyle w:val="ListParagraph"/>
        <w:widowControl w:val="0"/>
        <w:numPr>
          <w:ilvl w:val="1"/>
          <w:numId w:val="12"/>
        </w:numPr>
        <w:autoSpaceDE w:val="0"/>
        <w:autoSpaceDN w:val="0"/>
        <w:adjustRightInd w:val="0"/>
        <w:spacing w:after="240" w:line="280" w:lineRule="atLeast"/>
        <w:rPr>
          <w:rFonts w:ascii="Times" w:eastAsiaTheme="minorEastAsia" w:hAnsi="Times" w:cs="Times"/>
          <w:color w:val="000000"/>
        </w:rPr>
      </w:pPr>
      <w:r>
        <w:rPr>
          <w:rFonts w:ascii="Times" w:eastAsiaTheme="minorEastAsia" w:hAnsi="Times" w:cs="Times"/>
          <w:color w:val="000000"/>
        </w:rPr>
        <w:t xml:space="preserve">Design 18: </w:t>
      </w:r>
      <m:oMath>
        <m:r>
          <w:rPr>
            <w:rFonts w:ascii="Cambria Math" w:hAnsi="Cambria Math" w:cs="Times"/>
            <w:color w:val="000000"/>
          </w:rPr>
          <m:t xml:space="preserve"> Q=10, η</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f>
          <m:fPr>
            <m:ctrlPr>
              <w:rPr>
                <w:rFonts w:ascii="Cambria Math" w:hAnsi="Cambria Math" w:cs="Times"/>
                <w:i/>
                <w:color w:val="000000"/>
              </w:rPr>
            </m:ctrlPr>
          </m:fPr>
          <m:num>
            <m:r>
              <w:rPr>
                <w:rFonts w:ascii="Cambria Math" w:hAnsi="Cambria Math" w:cs="Times"/>
                <w:color w:val="000000"/>
              </w:rPr>
              <m:t>1</m:t>
            </m:r>
          </m:num>
          <m:den>
            <m:r>
              <w:rPr>
                <w:rFonts w:ascii="Cambria Math" w:hAnsi="Cambria Math" w:cs="Times"/>
                <w:color w:val="000000"/>
              </w:rPr>
              <m:t>2</m:t>
            </m:r>
          </m:den>
        </m:f>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q=7</m:t>
            </m:r>
          </m:sub>
          <m:sup>
            <m:r>
              <w:rPr>
                <w:rFonts w:ascii="Cambria Math" w:hAnsi="Cambria Math" w:cs="Times"/>
                <w:color w:val="000000"/>
              </w:rPr>
              <m:t>10</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κ</m:t>
        </m:r>
        <m:d>
          <m:dPr>
            <m:ctrlPr>
              <w:rPr>
                <w:rFonts w:ascii="Cambria Math" w:hAnsi="Cambria Math" w:cs="Times"/>
                <w:i/>
                <w:color w:val="000000"/>
              </w:rPr>
            </m:ctrlPr>
          </m:dPr>
          <m:e>
            <m:r>
              <w:rPr>
                <w:rFonts w:ascii="Cambria Math" w:hAnsi="Cambria Math" w:cs="Times"/>
                <w:color w:val="000000"/>
              </w:rPr>
              <m:t>x</m:t>
            </m:r>
          </m:e>
        </m:d>
        <m:r>
          <w:rPr>
            <w:rFonts w:ascii="Cambria Math" w:hAnsi="Cambria Math" w:cs="Times"/>
            <w:color w:val="000000"/>
          </w:rPr>
          <m:t xml:space="preserve">= </m:t>
        </m:r>
        <m:nary>
          <m:naryPr>
            <m:chr m:val="∑"/>
            <m:limLoc m:val="undOvr"/>
            <m:ctrlPr>
              <w:rPr>
                <w:rFonts w:ascii="Cambria Math" w:hAnsi="Cambria Math" w:cs="Times"/>
                <w:i/>
                <w:color w:val="000000"/>
              </w:rPr>
            </m:ctrlPr>
          </m:naryPr>
          <m:sub>
            <m:r>
              <w:rPr>
                <w:rFonts w:ascii="Cambria Math" w:hAnsi="Cambria Math" w:cs="Times"/>
                <w:color w:val="000000"/>
              </w:rPr>
              <m:t>q=1</m:t>
            </m:r>
          </m:sub>
          <m:sup>
            <m:r>
              <w:rPr>
                <w:rFonts w:ascii="Cambria Math" w:hAnsi="Cambria Math" w:cs="Times"/>
                <w:color w:val="000000"/>
              </w:rPr>
              <m:t>6</m:t>
            </m:r>
          </m:sup>
          <m:e>
            <m:sSub>
              <m:sSubPr>
                <m:ctrlPr>
                  <w:rPr>
                    <w:rFonts w:ascii="Cambria Math" w:hAnsi="Cambria Math" w:cs="Times"/>
                    <w:i/>
                    <w:color w:val="000000"/>
                  </w:rPr>
                </m:ctrlPr>
              </m:sSubPr>
              <m:e>
                <m:r>
                  <w:rPr>
                    <w:rFonts w:ascii="Cambria Math" w:hAnsi="Cambria Math" w:cs="Times"/>
                    <w:color w:val="000000"/>
                  </w:rPr>
                  <m:t>x</m:t>
                </m:r>
              </m:e>
              <m:sub>
                <m:r>
                  <w:rPr>
                    <w:rFonts w:ascii="Cambria Math" w:hAnsi="Cambria Math" w:cs="Times"/>
                    <w:color w:val="000000"/>
                  </w:rPr>
                  <m:t>q</m:t>
                </m:r>
              </m:sub>
            </m:sSub>
          </m:e>
        </m:nary>
        <m:r>
          <w:rPr>
            <w:rFonts w:ascii="Cambria Math" w:hAnsi="Cambria Math" w:cs="Times"/>
            <w:color w:val="000000"/>
          </w:rPr>
          <m:t xml:space="preserve">  </m:t>
        </m:r>
      </m:oMath>
    </w:p>
    <w:p w14:paraId="0CD57C8B" w14:textId="77777777" w:rsidR="00867E8B" w:rsidRDefault="00F92569">
      <w:bookmarkStart w:id="0" w:name="_GoBack"/>
      <w:bookmarkEnd w:id="0"/>
    </w:p>
    <w:sectPr w:rsidR="00867E8B" w:rsidSect="00517C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rdia New">
    <w:panose1 w:val="00000000000000000000"/>
    <w:charset w:val="DE"/>
    <w:family w:val="roman"/>
    <w:notTrueType/>
    <w:pitch w:val="variable"/>
    <w:sig w:usb0="01000001" w:usb1="00000000" w:usb2="00000000" w:usb3="00000000" w:csb0="00010000"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84ECB"/>
    <w:multiLevelType w:val="multilevel"/>
    <w:tmpl w:val="21F2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9F5058"/>
    <w:multiLevelType w:val="hybridMultilevel"/>
    <w:tmpl w:val="B6406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442E55"/>
    <w:multiLevelType w:val="hybridMultilevel"/>
    <w:tmpl w:val="3F04FF7A"/>
    <w:lvl w:ilvl="0" w:tplc="22940AA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nsid w:val="0E434F38"/>
    <w:multiLevelType w:val="hybridMultilevel"/>
    <w:tmpl w:val="77C89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67E7135"/>
    <w:multiLevelType w:val="hybridMultilevel"/>
    <w:tmpl w:val="5BEA91FC"/>
    <w:lvl w:ilvl="0" w:tplc="332CA29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nsid w:val="27FF2D1B"/>
    <w:multiLevelType w:val="hybridMultilevel"/>
    <w:tmpl w:val="31201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B547B9"/>
    <w:multiLevelType w:val="hybridMultilevel"/>
    <w:tmpl w:val="7DB65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8F53600"/>
    <w:multiLevelType w:val="hybridMultilevel"/>
    <w:tmpl w:val="DD18A2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AF30F8"/>
    <w:multiLevelType w:val="hybridMultilevel"/>
    <w:tmpl w:val="9104CE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CCF63E0"/>
    <w:multiLevelType w:val="hybridMultilevel"/>
    <w:tmpl w:val="92681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51C5713"/>
    <w:multiLevelType w:val="hybridMultilevel"/>
    <w:tmpl w:val="3320B0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4A96295"/>
    <w:multiLevelType w:val="hybridMultilevel"/>
    <w:tmpl w:val="EA4E5F16"/>
    <w:lvl w:ilvl="0" w:tplc="AFA28AB6">
      <w:numFmt w:val="bullet"/>
      <w:lvlText w:val="•"/>
      <w:lvlJc w:val="left"/>
      <w:pPr>
        <w:ind w:left="720" w:hanging="360"/>
      </w:pPr>
      <w:rPr>
        <w:rFonts w:ascii="Times New Roman" w:eastAsiaTheme="minorHAnsi" w:hAnsi="Times New Roman" w:cs="Times New Roman" w:hint="default"/>
      </w:rPr>
    </w:lvl>
    <w:lvl w:ilvl="1" w:tplc="3024545A">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E550A7"/>
    <w:multiLevelType w:val="multilevel"/>
    <w:tmpl w:val="DA187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C7D0C22"/>
    <w:multiLevelType w:val="hybridMultilevel"/>
    <w:tmpl w:val="6A7A53F8"/>
    <w:lvl w:ilvl="0" w:tplc="42423B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13"/>
  </w:num>
  <w:num w:numId="3">
    <w:abstractNumId w:val="7"/>
  </w:num>
  <w:num w:numId="4">
    <w:abstractNumId w:val="10"/>
  </w:num>
  <w:num w:numId="5">
    <w:abstractNumId w:val="5"/>
  </w:num>
  <w:num w:numId="6">
    <w:abstractNumId w:val="11"/>
  </w:num>
  <w:num w:numId="7">
    <w:abstractNumId w:val="12"/>
  </w:num>
  <w:num w:numId="8">
    <w:abstractNumId w:val="0"/>
  </w:num>
  <w:num w:numId="9">
    <w:abstractNumId w:val="9"/>
  </w:num>
  <w:num w:numId="10">
    <w:abstractNumId w:val="8"/>
  </w:num>
  <w:num w:numId="11">
    <w:abstractNumId w:val="3"/>
  </w:num>
  <w:num w:numId="12">
    <w:abstractNumId w:val="1"/>
  </w:num>
  <w:num w:numId="13">
    <w:abstractNumId w:val="4"/>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569"/>
    <w:rsid w:val="004A52ED"/>
    <w:rsid w:val="00517C84"/>
    <w:rsid w:val="00F925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4307AC"/>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2569"/>
    <w:rPr>
      <w:rFonts w:ascii="Times New Roman" w:hAnsi="Times New Roman" w:cs="Times New Roman"/>
    </w:rPr>
  </w:style>
  <w:style w:type="paragraph" w:styleId="Heading1">
    <w:name w:val="heading 1"/>
    <w:basedOn w:val="Normal"/>
    <w:next w:val="Normal"/>
    <w:link w:val="Heading1Char"/>
    <w:uiPriority w:val="9"/>
    <w:qFormat/>
    <w:rsid w:val="00F9256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9256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56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92569"/>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F92569"/>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F92569"/>
    <w:rPr>
      <w:sz w:val="18"/>
      <w:szCs w:val="18"/>
    </w:rPr>
  </w:style>
  <w:style w:type="paragraph" w:styleId="CommentText">
    <w:name w:val="annotation text"/>
    <w:basedOn w:val="Normal"/>
    <w:link w:val="CommentTextChar"/>
    <w:uiPriority w:val="99"/>
    <w:semiHidden/>
    <w:unhideWhenUsed/>
    <w:rsid w:val="00F92569"/>
    <w:rPr>
      <w:rFonts w:asciiTheme="minorHAnsi" w:hAnsiTheme="minorHAnsi" w:cstheme="minorBidi"/>
    </w:rPr>
  </w:style>
  <w:style w:type="character" w:customStyle="1" w:styleId="CommentTextChar">
    <w:name w:val="Comment Text Char"/>
    <w:basedOn w:val="DefaultParagraphFont"/>
    <w:link w:val="CommentText"/>
    <w:uiPriority w:val="99"/>
    <w:semiHidden/>
    <w:rsid w:val="00F92569"/>
  </w:style>
  <w:style w:type="table" w:styleId="TableGridLight">
    <w:name w:val="Grid Table Light"/>
    <w:basedOn w:val="TableNormal"/>
    <w:uiPriority w:val="40"/>
    <w:rsid w:val="00F92569"/>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F92569"/>
    <w:rPr>
      <w:sz w:val="18"/>
      <w:szCs w:val="18"/>
    </w:rPr>
  </w:style>
  <w:style w:type="character" w:customStyle="1" w:styleId="BalloonTextChar">
    <w:name w:val="Balloon Text Char"/>
    <w:basedOn w:val="DefaultParagraphFont"/>
    <w:link w:val="BalloonText"/>
    <w:uiPriority w:val="99"/>
    <w:semiHidden/>
    <w:rsid w:val="00F92569"/>
    <w:rPr>
      <w:rFonts w:ascii="Times New Roman" w:hAnsi="Times New Roman" w:cs="Times New Roman"/>
      <w:sz w:val="18"/>
      <w:szCs w:val="18"/>
    </w:rPr>
  </w:style>
  <w:style w:type="table" w:customStyle="1" w:styleId="TableStyle-Text">
    <w:name w:val="_Table Style-Text"/>
    <w:basedOn w:val="TableNormal"/>
    <w:uiPriority w:val="99"/>
    <w:rsid w:val="00F92569"/>
    <w:pPr>
      <w:spacing w:before="40" w:after="40"/>
    </w:pPr>
    <w:rPr>
      <w:rFonts w:ascii="Cordia New" w:hAnsi="Cordia New"/>
      <w:szCs w:val="22"/>
    </w:rPr>
    <w:tblPr>
      <w:tblStyleRowBandSize w:val="1"/>
      <w:tblInd w:w="0" w:type="dxa"/>
      <w:tblBorders>
        <w:top w:val="single" w:sz="6" w:space="0" w:color="003462"/>
        <w:left w:val="single" w:sz="6" w:space="0" w:color="003462"/>
        <w:bottom w:val="single" w:sz="6" w:space="0" w:color="003462"/>
        <w:right w:val="single" w:sz="6" w:space="0" w:color="003462"/>
        <w:insideH w:val="single" w:sz="6" w:space="0" w:color="003462"/>
        <w:insideV w:val="single" w:sz="6" w:space="0" w:color="003462"/>
      </w:tblBorders>
      <w:tblCellMar>
        <w:top w:w="0" w:type="dxa"/>
        <w:left w:w="43" w:type="dxa"/>
        <w:bottom w:w="0" w:type="dxa"/>
        <w:right w:w="43" w:type="dxa"/>
      </w:tblCellMar>
    </w:tblPr>
    <w:trPr>
      <w:cantSplit/>
    </w:trPr>
    <w:tblStylePr w:type="firstRow">
      <w:pPr>
        <w:jc w:val="center"/>
      </w:pPr>
      <w:rPr>
        <w:rFonts w:ascii="Cordia New" w:hAnsi="Cordia New"/>
        <w:b w:val="0"/>
        <w:sz w:val="24"/>
      </w:rPr>
      <w:tblPr/>
      <w:trPr>
        <w:cantSplit w:val="0"/>
        <w:tblHeader/>
      </w:trPr>
      <w:tcPr>
        <w:tcBorders>
          <w:top w:val="single" w:sz="6" w:space="0" w:color="FFFFFF"/>
          <w:left w:val="single" w:sz="6" w:space="0" w:color="003462"/>
          <w:bottom w:val="single" w:sz="6" w:space="0" w:color="FFFFFF"/>
          <w:right w:val="single" w:sz="6" w:space="0" w:color="003462"/>
          <w:insideH w:val="nil"/>
          <w:insideV w:val="single" w:sz="6" w:space="0" w:color="FFFFFF"/>
          <w:tl2br w:val="nil"/>
          <w:tr2bl w:val="nil"/>
        </w:tcBorders>
        <w:shd w:val="clear" w:color="auto" w:fill="003462"/>
        <w:vAlign w:val="bottom"/>
      </w:tcPr>
    </w:tblStylePr>
    <w:tblStylePr w:type="lastRow">
      <w:rPr>
        <w:b/>
      </w:rPr>
    </w:tblStylePr>
    <w:tblStylePr w:type="firstCol">
      <w:pPr>
        <w:jc w:val="left"/>
      </w:pPr>
      <w:rPr>
        <w:b/>
      </w:rPr>
      <w:tblPr/>
      <w:tcPr>
        <w:shd w:val="clear" w:color="auto" w:fill="D6ECFF"/>
      </w:tcPr>
    </w:tblStylePr>
    <w:tblStylePr w:type="band1Horz">
      <w:tblPr/>
      <w:tcPr>
        <w:shd w:val="clear" w:color="auto" w:fill="D6ECFF"/>
      </w:tcPr>
    </w:tblStylePr>
    <w:tblStylePr w:type="nwCell">
      <w:pPr>
        <w:jc w:val="left"/>
      </w:pPr>
      <w:tblPr/>
      <w:tcPr>
        <w:vAlign w:val="bottom"/>
      </w:tcPr>
    </w:tblStylePr>
  </w:style>
  <w:style w:type="paragraph" w:styleId="NoSpacing">
    <w:name w:val="No Spacing"/>
    <w:uiPriority w:val="1"/>
    <w:qFormat/>
    <w:rsid w:val="00F92569"/>
    <w:rPr>
      <w:sz w:val="22"/>
      <w:szCs w:val="22"/>
    </w:rPr>
  </w:style>
  <w:style w:type="character" w:styleId="PlaceholderText">
    <w:name w:val="Placeholder Text"/>
    <w:basedOn w:val="DefaultParagraphFont"/>
    <w:uiPriority w:val="99"/>
    <w:semiHidden/>
    <w:rsid w:val="00F92569"/>
    <w:rPr>
      <w:color w:val="808080"/>
    </w:rPr>
  </w:style>
  <w:style w:type="table" w:styleId="TableGrid">
    <w:name w:val="Table Grid"/>
    <w:basedOn w:val="TableNormal"/>
    <w:uiPriority w:val="39"/>
    <w:rsid w:val="00F925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Accent1">
    <w:name w:val="Grid Table 2 Accent 1"/>
    <w:basedOn w:val="TableNormal"/>
    <w:uiPriority w:val="47"/>
    <w:rsid w:val="00F92569"/>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
    <w:name w:val="Grid Table 2"/>
    <w:basedOn w:val="TableNormal"/>
    <w:uiPriority w:val="47"/>
    <w:rsid w:val="00F92569"/>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2">
    <w:name w:val="Grid Table 1 Light Accent 2"/>
    <w:basedOn w:val="TableNormal"/>
    <w:uiPriority w:val="46"/>
    <w:rsid w:val="00F92569"/>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PlainTable2">
    <w:name w:val="Plain Table 2"/>
    <w:basedOn w:val="TableNormal"/>
    <w:uiPriority w:val="42"/>
    <w:rsid w:val="00F92569"/>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1903</Words>
  <Characters>10848</Characters>
  <Application>Microsoft Macintosh Word</Application>
  <DocSecurity>0</DocSecurity>
  <Lines>90</Lines>
  <Paragraphs>25</Paragraphs>
  <ScaleCrop>false</ScaleCrop>
  <LinksUpToDate>false</LinksUpToDate>
  <CharactersWithSpaces>12726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2018-08-06T03:23:00Z</dcterms:created>
  <dcterms:modified xsi:type="dcterms:W3CDTF">2018-08-06T03:24:00Z</dcterms:modified>
</cp:coreProperties>
</file>